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6CA" w:rsidRPr="00C709A3" w:rsidRDefault="00531B9D">
      <w:pPr>
        <w:widowControl w:val="0"/>
        <w:pBdr>
          <w:top w:val="nil"/>
          <w:left w:val="nil"/>
          <w:bottom w:val="nil"/>
          <w:right w:val="nil"/>
          <w:between w:val="nil"/>
        </w:pBdr>
        <w:spacing w:line="252" w:lineRule="auto"/>
        <w:ind w:left="708" w:hanging="708"/>
        <w:jc w:val="center"/>
        <w:rPr>
          <w:color w:val="000000"/>
          <w:sz w:val="48"/>
          <w:szCs w:val="48"/>
          <w:lang w:val="es-MX"/>
        </w:rPr>
      </w:pPr>
      <w:r w:rsidRPr="00C709A3">
        <w:rPr>
          <w:sz w:val="48"/>
          <w:szCs w:val="48"/>
          <w:lang w:val="es-MX"/>
        </w:rPr>
        <w:t>Título de la</w:t>
      </w:r>
      <w:r w:rsidRPr="00C709A3">
        <w:rPr>
          <w:color w:val="000000"/>
          <w:sz w:val="48"/>
          <w:szCs w:val="48"/>
          <w:lang w:val="es-MX"/>
        </w:rPr>
        <w:t xml:space="preserve"> publicaci</w:t>
      </w:r>
      <w:r w:rsidRPr="00C709A3">
        <w:rPr>
          <w:sz w:val="48"/>
          <w:szCs w:val="48"/>
          <w:lang w:val="es-MX"/>
        </w:rPr>
        <w:t>ón</w:t>
      </w:r>
      <w:r w:rsidRPr="00C709A3">
        <w:rPr>
          <w:color w:val="000000"/>
          <w:sz w:val="48"/>
          <w:szCs w:val="48"/>
          <w:lang w:val="es-MX"/>
        </w:rPr>
        <w:t xml:space="preserve"> que </w:t>
      </w:r>
      <w:r w:rsidRPr="00C709A3">
        <w:rPr>
          <w:sz w:val="48"/>
          <w:szCs w:val="48"/>
          <w:lang w:val="es-MX"/>
        </w:rPr>
        <w:t>contenga 12 palabras máximo</w:t>
      </w:r>
      <w:r w:rsidRPr="00C709A3">
        <w:rPr>
          <w:color w:val="000000"/>
          <w:sz w:val="48"/>
          <w:szCs w:val="48"/>
          <w:lang w:val="es-MX"/>
        </w:rPr>
        <w:t xml:space="preserve"> [Times New Roman, 24 puntos]</w:t>
      </w:r>
    </w:p>
    <w:p w:rsidR="003466CA" w:rsidRPr="00C709A3" w:rsidRDefault="003466CA">
      <w:pPr>
        <w:widowControl w:val="0"/>
        <w:pBdr>
          <w:top w:val="nil"/>
          <w:left w:val="nil"/>
          <w:bottom w:val="nil"/>
          <w:right w:val="nil"/>
          <w:between w:val="nil"/>
        </w:pBdr>
        <w:spacing w:line="252" w:lineRule="auto"/>
        <w:ind w:left="708" w:hanging="708"/>
        <w:jc w:val="center"/>
        <w:rPr>
          <w:sz w:val="48"/>
          <w:szCs w:val="48"/>
          <w:lang w:val="es-MX"/>
        </w:rPr>
      </w:pPr>
    </w:p>
    <w:p w:rsidR="003466CA" w:rsidRPr="00C709A3" w:rsidRDefault="00531B9D">
      <w:pPr>
        <w:widowControl w:val="0"/>
        <w:pBdr>
          <w:top w:val="nil"/>
          <w:left w:val="nil"/>
          <w:bottom w:val="nil"/>
          <w:right w:val="nil"/>
          <w:between w:val="nil"/>
        </w:pBdr>
        <w:spacing w:line="252" w:lineRule="auto"/>
        <w:jc w:val="right"/>
        <w:rPr>
          <w:color w:val="000000"/>
          <w:sz w:val="28"/>
          <w:szCs w:val="28"/>
          <w:lang w:val="es-MX"/>
        </w:rPr>
      </w:pPr>
      <w:r w:rsidRPr="00C709A3">
        <w:rPr>
          <w:b/>
          <w:sz w:val="28"/>
          <w:szCs w:val="28"/>
          <w:lang w:val="es-MX"/>
        </w:rPr>
        <w:t>Nombre</w:t>
      </w:r>
      <w:r w:rsidRPr="00C709A3">
        <w:rPr>
          <w:b/>
          <w:color w:val="000000"/>
          <w:sz w:val="28"/>
          <w:szCs w:val="28"/>
          <w:lang w:val="es-MX"/>
        </w:rPr>
        <w:t xml:space="preserve"> Apellidos (Times New </w:t>
      </w:r>
      <w:proofErr w:type="spellStart"/>
      <w:r w:rsidRPr="00C709A3">
        <w:rPr>
          <w:b/>
          <w:color w:val="000000"/>
          <w:sz w:val="28"/>
          <w:szCs w:val="28"/>
          <w:lang w:val="es-MX"/>
        </w:rPr>
        <w:t>Roman</w:t>
      </w:r>
      <w:proofErr w:type="spellEnd"/>
      <w:r w:rsidRPr="00C709A3">
        <w:rPr>
          <w:b/>
          <w:color w:val="000000"/>
          <w:sz w:val="28"/>
          <w:szCs w:val="28"/>
          <w:lang w:val="es-MX"/>
        </w:rPr>
        <w:t xml:space="preserve">, 14 puntos, </w:t>
      </w:r>
      <w:proofErr w:type="spellStart"/>
      <w:r w:rsidRPr="00C709A3">
        <w:rPr>
          <w:b/>
          <w:color w:val="000000"/>
          <w:sz w:val="28"/>
          <w:szCs w:val="28"/>
          <w:lang w:val="es-MX"/>
        </w:rPr>
        <w:t>bold</w:t>
      </w:r>
      <w:proofErr w:type="spellEnd"/>
      <w:r w:rsidRPr="00C709A3">
        <w:rPr>
          <w:b/>
          <w:color w:val="000000"/>
          <w:sz w:val="28"/>
          <w:szCs w:val="28"/>
          <w:lang w:val="es-MX"/>
        </w:rPr>
        <w:t>)</w:t>
      </w:r>
    </w:p>
    <w:p w:rsidR="00C709A3" w:rsidRDefault="00531B9D">
      <w:pPr>
        <w:widowControl w:val="0"/>
        <w:pBdr>
          <w:top w:val="nil"/>
          <w:left w:val="nil"/>
          <w:bottom w:val="nil"/>
          <w:right w:val="nil"/>
          <w:between w:val="nil"/>
        </w:pBdr>
        <w:spacing w:line="252" w:lineRule="auto"/>
        <w:jc w:val="right"/>
        <w:rPr>
          <w:color w:val="000000"/>
          <w:sz w:val="28"/>
          <w:szCs w:val="28"/>
          <w:lang w:val="es-MX"/>
        </w:rPr>
      </w:pPr>
      <w:r w:rsidRPr="00C709A3">
        <w:rPr>
          <w:color w:val="000000"/>
          <w:sz w:val="28"/>
          <w:szCs w:val="28"/>
          <w:lang w:val="es-MX"/>
        </w:rPr>
        <w:t xml:space="preserve">Dirección General de </w:t>
      </w:r>
      <w:r w:rsidRPr="00C709A3">
        <w:rPr>
          <w:sz w:val="28"/>
          <w:szCs w:val="28"/>
          <w:lang w:val="es-MX"/>
        </w:rPr>
        <w:t>C</w:t>
      </w:r>
      <w:r w:rsidRPr="00C709A3">
        <w:rPr>
          <w:color w:val="000000"/>
          <w:sz w:val="28"/>
          <w:szCs w:val="28"/>
          <w:lang w:val="es-MX"/>
        </w:rPr>
        <w:t>ómputo y Tecnologías de</w:t>
      </w:r>
    </w:p>
    <w:p w:rsidR="003466CA" w:rsidRPr="00C709A3" w:rsidRDefault="00531B9D">
      <w:pPr>
        <w:widowControl w:val="0"/>
        <w:pBdr>
          <w:top w:val="nil"/>
          <w:left w:val="nil"/>
          <w:bottom w:val="nil"/>
          <w:right w:val="nil"/>
          <w:between w:val="nil"/>
        </w:pBdr>
        <w:spacing w:line="252" w:lineRule="auto"/>
        <w:jc w:val="right"/>
        <w:rPr>
          <w:sz w:val="28"/>
          <w:szCs w:val="28"/>
          <w:lang w:val="es-MX"/>
        </w:rPr>
      </w:pPr>
      <w:r w:rsidRPr="00C709A3">
        <w:rPr>
          <w:sz w:val="28"/>
          <w:szCs w:val="28"/>
          <w:lang w:val="es-MX"/>
        </w:rPr>
        <w:t>Información y Comunicación</w:t>
      </w:r>
      <w:r w:rsidRPr="00C709A3">
        <w:rPr>
          <w:color w:val="000000"/>
          <w:sz w:val="28"/>
          <w:szCs w:val="28"/>
          <w:lang w:val="es-MX"/>
        </w:rPr>
        <w:t>, UNAM</w:t>
      </w:r>
      <w:r w:rsidRPr="00C709A3">
        <w:rPr>
          <w:sz w:val="28"/>
          <w:szCs w:val="28"/>
          <w:lang w:val="es-MX"/>
        </w:rPr>
        <w:t>.</w:t>
      </w:r>
    </w:p>
    <w:p w:rsidR="003466CA" w:rsidRPr="00C709A3" w:rsidRDefault="00531B9D">
      <w:pPr>
        <w:widowControl w:val="0"/>
        <w:pBdr>
          <w:top w:val="nil"/>
          <w:left w:val="nil"/>
          <w:bottom w:val="nil"/>
          <w:right w:val="nil"/>
          <w:between w:val="nil"/>
        </w:pBdr>
        <w:spacing w:line="252" w:lineRule="auto"/>
        <w:jc w:val="right"/>
        <w:rPr>
          <w:sz w:val="28"/>
          <w:szCs w:val="28"/>
          <w:lang w:val="es-MX"/>
        </w:rPr>
      </w:pPr>
      <w:r w:rsidRPr="00C709A3">
        <w:rPr>
          <w:sz w:val="28"/>
          <w:szCs w:val="28"/>
          <w:lang w:val="es-MX"/>
        </w:rPr>
        <w:t>Adscripción a la que pertenece (Dirección de área)</w:t>
      </w:r>
    </w:p>
    <w:p w:rsidR="003466CA" w:rsidRPr="00C709A3" w:rsidRDefault="00531B9D" w:rsidP="00C709A3">
      <w:pPr>
        <w:widowControl w:val="0"/>
        <w:pBdr>
          <w:top w:val="nil"/>
          <w:left w:val="nil"/>
          <w:bottom w:val="nil"/>
          <w:right w:val="nil"/>
          <w:between w:val="nil"/>
        </w:pBdr>
        <w:spacing w:line="252" w:lineRule="auto"/>
        <w:jc w:val="right"/>
        <w:rPr>
          <w:sz w:val="28"/>
          <w:szCs w:val="28"/>
          <w:lang w:val="es-MX"/>
        </w:rPr>
      </w:pPr>
      <w:r w:rsidRPr="00C709A3">
        <w:rPr>
          <w:sz w:val="28"/>
          <w:szCs w:val="28"/>
          <w:lang w:val="es-MX"/>
        </w:rPr>
        <w:t>Área temática de especialización</w:t>
      </w:r>
    </w:p>
    <w:p w:rsidR="003466CA" w:rsidRDefault="003466CA">
      <w:pPr>
        <w:widowControl w:val="0"/>
        <w:pBdr>
          <w:top w:val="nil"/>
          <w:left w:val="nil"/>
          <w:bottom w:val="nil"/>
          <w:right w:val="nil"/>
          <w:between w:val="nil"/>
        </w:pBdr>
        <w:spacing w:line="252" w:lineRule="auto"/>
        <w:jc w:val="center"/>
        <w:rPr>
          <w:color w:val="000000"/>
          <w:sz w:val="28"/>
          <w:szCs w:val="28"/>
          <w:lang w:val="es-MX"/>
        </w:rPr>
      </w:pPr>
    </w:p>
    <w:p w:rsidR="00C709A3" w:rsidRPr="00C709A3" w:rsidRDefault="00C709A3">
      <w:pPr>
        <w:widowControl w:val="0"/>
        <w:pBdr>
          <w:top w:val="nil"/>
          <w:left w:val="nil"/>
          <w:bottom w:val="nil"/>
          <w:right w:val="nil"/>
          <w:between w:val="nil"/>
        </w:pBdr>
        <w:spacing w:line="252" w:lineRule="auto"/>
        <w:jc w:val="center"/>
        <w:rPr>
          <w:color w:val="000000"/>
          <w:sz w:val="28"/>
          <w:szCs w:val="28"/>
          <w:lang w:val="es-MX"/>
        </w:rPr>
      </w:pPr>
    </w:p>
    <w:p w:rsidR="003466CA" w:rsidRPr="00C709A3" w:rsidRDefault="003466CA">
      <w:pPr>
        <w:widowControl w:val="0"/>
        <w:pBdr>
          <w:top w:val="nil"/>
          <w:left w:val="nil"/>
          <w:bottom w:val="nil"/>
          <w:right w:val="nil"/>
          <w:between w:val="nil"/>
        </w:pBdr>
        <w:spacing w:line="252" w:lineRule="auto"/>
        <w:jc w:val="center"/>
        <w:rPr>
          <w:color w:val="000000"/>
          <w:sz w:val="28"/>
          <w:szCs w:val="28"/>
          <w:lang w:val="es-MX"/>
        </w:rPr>
      </w:pPr>
    </w:p>
    <w:p w:rsidR="003466CA" w:rsidRPr="00C709A3" w:rsidRDefault="00531B9D">
      <w:pPr>
        <w:widowControl w:val="0"/>
        <w:pBdr>
          <w:top w:val="nil"/>
          <w:left w:val="nil"/>
          <w:bottom w:val="nil"/>
          <w:right w:val="nil"/>
          <w:between w:val="nil"/>
        </w:pBdr>
        <w:spacing w:line="252" w:lineRule="auto"/>
        <w:jc w:val="right"/>
        <w:rPr>
          <w:color w:val="000000"/>
          <w:sz w:val="20"/>
          <w:szCs w:val="20"/>
          <w:lang w:val="es-MX"/>
        </w:rPr>
      </w:pPr>
      <w:r w:rsidRPr="00C709A3">
        <w:rPr>
          <w:color w:val="000000"/>
          <w:sz w:val="20"/>
          <w:szCs w:val="20"/>
          <w:lang w:val="es-MX"/>
        </w:rPr>
        <w:t>Enviado: [día</w:t>
      </w:r>
      <w:r w:rsidRPr="00C709A3">
        <w:rPr>
          <w:sz w:val="20"/>
          <w:szCs w:val="20"/>
          <w:lang w:val="es-MX"/>
        </w:rPr>
        <w:t>]</w:t>
      </w:r>
      <w:r w:rsidRPr="00C709A3">
        <w:rPr>
          <w:color w:val="000000"/>
          <w:sz w:val="20"/>
          <w:szCs w:val="20"/>
          <w:lang w:val="es-MX"/>
        </w:rPr>
        <w:t xml:space="preserve"> de [mes] del [año] </w:t>
      </w:r>
    </w:p>
    <w:p w:rsidR="003466CA" w:rsidRPr="00C709A3" w:rsidRDefault="00531B9D" w:rsidP="00C709A3">
      <w:pPr>
        <w:widowControl w:val="0"/>
        <w:pBdr>
          <w:top w:val="nil"/>
          <w:left w:val="nil"/>
          <w:bottom w:val="nil"/>
          <w:right w:val="nil"/>
          <w:between w:val="nil"/>
        </w:pBdr>
        <w:spacing w:line="252" w:lineRule="auto"/>
        <w:jc w:val="right"/>
        <w:rPr>
          <w:color w:val="000000"/>
          <w:sz w:val="28"/>
          <w:szCs w:val="28"/>
          <w:lang w:val="es-MX"/>
        </w:rPr>
      </w:pPr>
      <w:r w:rsidRPr="00C709A3">
        <w:rPr>
          <w:color w:val="000000"/>
          <w:sz w:val="20"/>
          <w:szCs w:val="20"/>
          <w:lang w:val="es-MX"/>
        </w:rPr>
        <w:t>[Times New Roman, 10 puntos]</w:t>
      </w:r>
    </w:p>
    <w:p w:rsidR="003466CA" w:rsidRPr="00C709A3" w:rsidRDefault="003466CA">
      <w:pPr>
        <w:widowControl w:val="0"/>
        <w:pBdr>
          <w:top w:val="nil"/>
          <w:left w:val="nil"/>
          <w:bottom w:val="nil"/>
          <w:right w:val="nil"/>
          <w:between w:val="nil"/>
        </w:pBdr>
        <w:spacing w:line="252" w:lineRule="auto"/>
        <w:ind w:firstLine="202"/>
        <w:jc w:val="both"/>
        <w:rPr>
          <w:b/>
          <w:i/>
          <w:color w:val="000000"/>
          <w:lang w:val="es-MX"/>
        </w:rPr>
      </w:pPr>
    </w:p>
    <w:p w:rsidR="003466CA" w:rsidRPr="00C709A3" w:rsidRDefault="00531B9D">
      <w:pPr>
        <w:widowControl w:val="0"/>
        <w:pBdr>
          <w:top w:val="nil"/>
          <w:left w:val="nil"/>
          <w:bottom w:val="nil"/>
          <w:right w:val="nil"/>
          <w:between w:val="nil"/>
        </w:pBdr>
        <w:spacing w:line="276" w:lineRule="auto"/>
        <w:ind w:left="993" w:right="1008"/>
        <w:jc w:val="both"/>
        <w:rPr>
          <w:lang w:val="es-MX"/>
        </w:rPr>
      </w:pPr>
      <w:r w:rsidRPr="00C709A3">
        <w:rPr>
          <w:b/>
          <w:i/>
          <w:color w:val="000000"/>
          <w:lang w:val="es-MX"/>
        </w:rPr>
        <w:t xml:space="preserve">Resumen: </w:t>
      </w:r>
      <w:r w:rsidRPr="00C709A3">
        <w:rPr>
          <w:lang w:val="es-MX"/>
        </w:rPr>
        <w:t>D</w:t>
      </w:r>
      <w:r w:rsidRPr="00C709A3">
        <w:rPr>
          <w:color w:val="000000"/>
          <w:lang w:val="es-MX"/>
        </w:rPr>
        <w:t>eberá escribirse el resumen del reporte técnico, explicando brevemente el contenido del reporte:</w:t>
      </w:r>
      <w:r w:rsidRPr="00C709A3">
        <w:rPr>
          <w:lang w:val="es-MX"/>
        </w:rPr>
        <w:t xml:space="preserve">  importancia, metodología empleada; resultados relevantes y conclusión general.</w:t>
      </w:r>
      <w:r w:rsidRPr="00C709A3">
        <w:rPr>
          <w:rFonts w:ascii="Calibri" w:eastAsia="Calibri" w:hAnsi="Calibri" w:cs="Calibri"/>
          <w:lang w:val="es-MX"/>
        </w:rPr>
        <w:t xml:space="preserve"> </w:t>
      </w:r>
      <w:r w:rsidRPr="00C709A3">
        <w:rPr>
          <w:lang w:val="es-MX"/>
        </w:rPr>
        <w:t>Debe constituir un texto completo, no debe exceder de las 300 palabras, estar escrito preferentemente en un solo párrafo, emplear frases completas, verbos en forma activa y tercera persona. No debe utilizar figuras y símbolos tales como tablas cortas y fórmulas, salvo que sea indispensable; debe emplear nomenclatura normalizada o definir los términos no familiares, las abreviaturas y los símbolos. Se recomienda elaborarlo al final del desarrollo de todo el documento.</w:t>
      </w:r>
    </w:p>
    <w:p w:rsidR="003466CA" w:rsidRPr="00C709A3" w:rsidRDefault="003466CA">
      <w:pPr>
        <w:widowControl w:val="0"/>
        <w:pBdr>
          <w:top w:val="nil"/>
          <w:left w:val="nil"/>
          <w:bottom w:val="nil"/>
          <w:right w:val="nil"/>
          <w:between w:val="nil"/>
        </w:pBdr>
        <w:spacing w:line="276" w:lineRule="auto"/>
        <w:ind w:left="993" w:right="1008"/>
        <w:jc w:val="both"/>
        <w:rPr>
          <w:lang w:val="es-MX"/>
        </w:rPr>
      </w:pPr>
    </w:p>
    <w:p w:rsidR="003466CA" w:rsidRPr="00C709A3" w:rsidRDefault="003466CA">
      <w:pPr>
        <w:widowControl w:val="0"/>
        <w:pBdr>
          <w:top w:val="nil"/>
          <w:left w:val="nil"/>
          <w:bottom w:val="nil"/>
          <w:right w:val="nil"/>
          <w:between w:val="nil"/>
        </w:pBdr>
        <w:spacing w:line="252" w:lineRule="auto"/>
        <w:ind w:left="993" w:right="1008"/>
        <w:jc w:val="both"/>
        <w:rPr>
          <w:lang w:val="es-MX"/>
        </w:rPr>
      </w:pPr>
    </w:p>
    <w:p w:rsidR="003466CA" w:rsidRPr="00C709A3" w:rsidRDefault="00531B9D">
      <w:pPr>
        <w:widowControl w:val="0"/>
        <w:pBdr>
          <w:top w:val="nil"/>
          <w:left w:val="nil"/>
          <w:bottom w:val="nil"/>
          <w:right w:val="nil"/>
          <w:between w:val="nil"/>
        </w:pBdr>
        <w:spacing w:line="252" w:lineRule="auto"/>
        <w:ind w:right="1008"/>
        <w:jc w:val="both"/>
        <w:rPr>
          <w:lang w:val="es-MX"/>
        </w:rPr>
      </w:pPr>
      <w:r w:rsidRPr="00C709A3">
        <w:rPr>
          <w:lang w:val="es-MX"/>
        </w:rPr>
        <w:t>Palabras clave: de 3 a 5 palabras que visibilicen los temas o conceptos fundamentales abordados en este documento.</w:t>
      </w:r>
    </w:p>
    <w:p w:rsidR="003466CA" w:rsidRPr="00C709A3" w:rsidRDefault="00531B9D">
      <w:pPr>
        <w:keepNext/>
        <w:numPr>
          <w:ilvl w:val="0"/>
          <w:numId w:val="1"/>
        </w:numPr>
        <w:pBdr>
          <w:top w:val="nil"/>
          <w:left w:val="nil"/>
          <w:bottom w:val="nil"/>
          <w:right w:val="nil"/>
          <w:between w:val="nil"/>
        </w:pBdr>
        <w:spacing w:before="240" w:after="80"/>
        <w:rPr>
          <w:smallCaps/>
          <w:color w:val="000000"/>
          <w:sz w:val="32"/>
          <w:szCs w:val="32"/>
          <w:lang w:val="es-MX"/>
        </w:rPr>
      </w:pPr>
      <w:r w:rsidRPr="00C709A3">
        <w:rPr>
          <w:smallCaps/>
          <w:color w:val="000000"/>
          <w:sz w:val="32"/>
          <w:szCs w:val="32"/>
          <w:lang w:val="es-MX"/>
        </w:rPr>
        <w:t>Introducción</w:t>
      </w:r>
      <w:r w:rsidRPr="00C709A3">
        <w:rPr>
          <w:smallCaps/>
          <w:color w:val="000000"/>
          <w:sz w:val="32"/>
          <w:szCs w:val="32"/>
          <w:vertAlign w:val="superscript"/>
          <w:lang w:val="es-MX"/>
        </w:rPr>
        <w:footnoteReference w:id="1"/>
      </w:r>
      <w:r w:rsidRPr="00C709A3">
        <w:rPr>
          <w:smallCaps/>
          <w:color w:val="000000"/>
          <w:sz w:val="32"/>
          <w:szCs w:val="32"/>
          <w:lang w:val="es-MX"/>
        </w:rPr>
        <w:t xml:space="preserve"> [Times New Roman 16 puntos, TITULO (</w:t>
      </w:r>
      <w:proofErr w:type="spellStart"/>
      <w:r w:rsidRPr="00C709A3">
        <w:rPr>
          <w:i/>
          <w:smallCaps/>
          <w:color w:val="000000"/>
          <w:sz w:val="32"/>
          <w:szCs w:val="32"/>
          <w:lang w:val="es-MX"/>
        </w:rPr>
        <w:t>heading</w:t>
      </w:r>
      <w:proofErr w:type="spellEnd"/>
      <w:r w:rsidRPr="00C709A3">
        <w:rPr>
          <w:smallCaps/>
          <w:color w:val="000000"/>
          <w:sz w:val="32"/>
          <w:szCs w:val="32"/>
          <w:lang w:val="es-MX"/>
        </w:rPr>
        <w:t>)]</w:t>
      </w:r>
    </w:p>
    <w:p w:rsidR="003466CA" w:rsidRPr="00C709A3" w:rsidRDefault="003466CA">
      <w:pPr>
        <w:pBdr>
          <w:top w:val="nil"/>
          <w:left w:val="nil"/>
          <w:bottom w:val="nil"/>
          <w:right w:val="nil"/>
          <w:between w:val="nil"/>
        </w:pBdr>
        <w:rPr>
          <w:color w:val="000000"/>
          <w:sz w:val="20"/>
          <w:szCs w:val="20"/>
          <w:lang w:val="es-MX"/>
        </w:rPr>
      </w:pPr>
    </w:p>
    <w:p w:rsidR="003466CA" w:rsidRPr="00C709A3" w:rsidRDefault="00531B9D">
      <w:pPr>
        <w:widowControl w:val="0"/>
        <w:spacing w:line="360" w:lineRule="auto"/>
        <w:ind w:right="17"/>
        <w:jc w:val="both"/>
        <w:rPr>
          <w:smallCaps/>
          <w:sz w:val="32"/>
          <w:szCs w:val="32"/>
          <w:lang w:val="es-MX"/>
        </w:rPr>
      </w:pPr>
      <w:r w:rsidRPr="00C709A3">
        <w:rPr>
          <w:b/>
          <w:lang w:val="es-MX"/>
        </w:rPr>
        <w:t>En la presente plantilla se proporcionan claves para la escritura del trabajo</w:t>
      </w:r>
      <w:r w:rsidRPr="00C709A3">
        <w:rPr>
          <w:lang w:val="es-MX"/>
        </w:rPr>
        <w:t xml:space="preserve">, de acuerdo con cada sección y subsección y se recomienda dividir el trabajo en las siguientes secciones: introducción, objetivos, desarrollo, resultados, conclusiones, agradecimientos, referencia bibliográfica y anexos; esta organización no es obligatoria, sin </w:t>
      </w:r>
      <w:r w:rsidR="00C709A3" w:rsidRPr="00C709A3">
        <w:rPr>
          <w:lang w:val="es-MX"/>
        </w:rPr>
        <w:t>embargo,</w:t>
      </w:r>
      <w:r w:rsidRPr="00C709A3">
        <w:rPr>
          <w:lang w:val="es-MX"/>
        </w:rPr>
        <w:t xml:space="preserve"> se considera conveniente.  En esta sección de introducción se sugiere plantear claramente el problema: describir los antecedentes, la relevancia del trabajo que se está </w:t>
      </w:r>
      <w:r w:rsidRPr="00C709A3">
        <w:rPr>
          <w:lang w:val="es-MX"/>
        </w:rPr>
        <w:lastRenderedPageBreak/>
        <w:t>presentando, y explicar la secuencia que brinde claridad en la estructura del reporte. Los reportes que se envíen a la DGTIC deberán estar escritos en español, en formato .</w:t>
      </w:r>
      <w:proofErr w:type="spellStart"/>
      <w:r w:rsidRPr="00C709A3">
        <w:rPr>
          <w:lang w:val="es-MX"/>
        </w:rPr>
        <w:t>doc</w:t>
      </w:r>
      <w:proofErr w:type="spellEnd"/>
      <w:r w:rsidRPr="00C709A3">
        <w:rPr>
          <w:lang w:val="es-MX"/>
        </w:rPr>
        <w:t xml:space="preserve"> o .docx, bajo los lineamientos de la presente plantilla. El texto general deberá llevar un tipo de letra Times New Roman de 12 puntos e interlineado de 1.5.</w:t>
      </w:r>
    </w:p>
    <w:p w:rsidR="003466CA" w:rsidRPr="00C709A3" w:rsidRDefault="00531B9D">
      <w:pPr>
        <w:keepNext/>
        <w:numPr>
          <w:ilvl w:val="0"/>
          <w:numId w:val="1"/>
        </w:numPr>
        <w:pBdr>
          <w:top w:val="nil"/>
          <w:left w:val="nil"/>
          <w:bottom w:val="nil"/>
          <w:right w:val="nil"/>
          <w:between w:val="nil"/>
        </w:pBdr>
        <w:spacing w:before="240" w:after="80"/>
        <w:rPr>
          <w:smallCaps/>
          <w:sz w:val="32"/>
          <w:szCs w:val="32"/>
          <w:lang w:val="es-MX"/>
        </w:rPr>
      </w:pPr>
      <w:r w:rsidRPr="00C709A3">
        <w:rPr>
          <w:smallCaps/>
          <w:color w:val="000000"/>
          <w:sz w:val="32"/>
          <w:szCs w:val="32"/>
          <w:lang w:val="es-MX"/>
        </w:rPr>
        <w:t>Objetivos [Times New Roman 16 puntos, TITULO 1]</w:t>
      </w:r>
    </w:p>
    <w:p w:rsidR="003466CA" w:rsidRPr="00C709A3" w:rsidRDefault="00531B9D">
      <w:pPr>
        <w:pBdr>
          <w:top w:val="nil"/>
          <w:left w:val="nil"/>
          <w:bottom w:val="nil"/>
          <w:right w:val="nil"/>
          <w:between w:val="nil"/>
        </w:pBdr>
        <w:spacing w:line="360" w:lineRule="auto"/>
        <w:jc w:val="both"/>
        <w:rPr>
          <w:i/>
          <w:color w:val="000000"/>
          <w:lang w:val="es-MX"/>
        </w:rPr>
      </w:pPr>
      <w:r w:rsidRPr="00C709A3">
        <w:rPr>
          <w:color w:val="000000"/>
          <w:lang w:val="es-MX"/>
        </w:rPr>
        <w:t>En esta sección se describ</w:t>
      </w:r>
      <w:r w:rsidRPr="00C709A3">
        <w:rPr>
          <w:lang w:val="es-MX"/>
        </w:rPr>
        <w:t>en</w:t>
      </w:r>
      <w:r w:rsidRPr="00C709A3">
        <w:rPr>
          <w:color w:val="000000"/>
          <w:lang w:val="es-MX"/>
        </w:rPr>
        <w:t xml:space="preserve"> claramente los objetivos</w:t>
      </w:r>
      <w:r w:rsidRPr="00C709A3">
        <w:rPr>
          <w:lang w:val="es-MX"/>
        </w:rPr>
        <w:t xml:space="preserve"> -general y/o específicos- los cuales son enunciados claros y precisos que indican las metas que persigue nuestro trabajo. Cuide redactar los objetivos de modo que el enunciado tenga relación con la delimitación y planteamiento del problema; que se pueda medir y sea congruente para la solución que se busca presentar.</w:t>
      </w:r>
    </w:p>
    <w:p w:rsidR="003466CA" w:rsidRPr="00C709A3" w:rsidRDefault="00531B9D">
      <w:pPr>
        <w:keepNext/>
        <w:numPr>
          <w:ilvl w:val="0"/>
          <w:numId w:val="1"/>
        </w:numPr>
        <w:pBdr>
          <w:top w:val="nil"/>
          <w:left w:val="nil"/>
          <w:bottom w:val="nil"/>
          <w:right w:val="nil"/>
          <w:between w:val="nil"/>
        </w:pBdr>
        <w:spacing w:before="240" w:after="80"/>
        <w:rPr>
          <w:smallCaps/>
          <w:color w:val="000000"/>
          <w:sz w:val="32"/>
          <w:szCs w:val="32"/>
          <w:lang w:val="es-MX"/>
        </w:rPr>
      </w:pPr>
      <w:r w:rsidRPr="00C709A3">
        <w:rPr>
          <w:smallCaps/>
          <w:color w:val="000000"/>
          <w:sz w:val="32"/>
          <w:szCs w:val="32"/>
          <w:lang w:val="es-MX"/>
        </w:rPr>
        <w:t>Sobre el Desarrollo</w:t>
      </w:r>
    </w:p>
    <w:p w:rsidR="003466CA" w:rsidRPr="00C709A3" w:rsidRDefault="00531B9D">
      <w:pPr>
        <w:spacing w:line="360" w:lineRule="auto"/>
        <w:jc w:val="both"/>
        <w:rPr>
          <w:lang w:val="es-MX"/>
        </w:rPr>
      </w:pPr>
      <w:r w:rsidRPr="00C709A3">
        <w:rPr>
          <w:lang w:val="es-MX"/>
        </w:rPr>
        <w:t>Dentro del desarrollo se pueden incluir los siguientes aspectos: antecedentes; problemas a resolver –priorizándolos–; fundamentos teóricos; metodología aplicada; propuestas de solución; procedimiento y descripción de las actividades realizadas –</w:t>
      </w:r>
      <w:proofErr w:type="spellStart"/>
      <w:r w:rsidRPr="00C709A3">
        <w:rPr>
          <w:lang w:val="es-MX"/>
        </w:rPr>
        <w:t>p.e</w:t>
      </w:r>
      <w:proofErr w:type="spellEnd"/>
      <w:r w:rsidRPr="00C709A3">
        <w:rPr>
          <w:lang w:val="es-MX"/>
        </w:rPr>
        <w:t>. diseño, configuración, instalación y pruebas–; los cuales de manera pormenorizada podrán comunicar cómo se ha realizado el trabajo que da lugar al informe.</w:t>
      </w:r>
    </w:p>
    <w:p w:rsidR="003466CA" w:rsidRPr="00C709A3" w:rsidRDefault="00531B9D">
      <w:pPr>
        <w:spacing w:line="360" w:lineRule="auto"/>
        <w:jc w:val="both"/>
        <w:rPr>
          <w:lang w:val="es-MX"/>
        </w:rPr>
      </w:pPr>
      <w:r w:rsidRPr="00C709A3">
        <w:rPr>
          <w:lang w:val="es-MX"/>
        </w:rPr>
        <w:t>Metodología aplicada: Selección, uso y justificación del (los) método (s) apropiado (s); aplicación correcta de las técnicas y herramientas relacionadas con la metodología seleccionada.</w:t>
      </w:r>
    </w:p>
    <w:p w:rsidR="003466CA" w:rsidRPr="00C709A3" w:rsidRDefault="003466CA">
      <w:pPr>
        <w:spacing w:line="360" w:lineRule="auto"/>
        <w:jc w:val="both"/>
        <w:rPr>
          <w:lang w:val="es-MX"/>
        </w:rPr>
      </w:pPr>
    </w:p>
    <w:p w:rsidR="003466CA" w:rsidRPr="00C709A3" w:rsidRDefault="00531B9D">
      <w:pPr>
        <w:spacing w:line="360" w:lineRule="auto"/>
        <w:jc w:val="both"/>
        <w:rPr>
          <w:sz w:val="28"/>
          <w:szCs w:val="28"/>
          <w:lang w:val="es-MX"/>
        </w:rPr>
      </w:pPr>
      <w:r w:rsidRPr="00C709A3">
        <w:rPr>
          <w:smallCaps/>
          <w:sz w:val="28"/>
          <w:szCs w:val="28"/>
          <w:lang w:val="es-MX"/>
        </w:rPr>
        <w:t>3.1 Subsecciones</w:t>
      </w:r>
      <w:r w:rsidRPr="00C709A3">
        <w:rPr>
          <w:sz w:val="28"/>
          <w:szCs w:val="28"/>
          <w:lang w:val="es-MX"/>
        </w:rPr>
        <w:t xml:space="preserve"> </w:t>
      </w:r>
    </w:p>
    <w:p w:rsidR="003466CA" w:rsidRPr="00C709A3" w:rsidRDefault="00531B9D">
      <w:pPr>
        <w:spacing w:line="360" w:lineRule="auto"/>
        <w:jc w:val="both"/>
        <w:rPr>
          <w:lang w:val="es-MX"/>
        </w:rPr>
      </w:pPr>
      <w:r w:rsidRPr="00C709A3">
        <w:rPr>
          <w:lang w:val="es-MX"/>
        </w:rPr>
        <w:t xml:space="preserve">En caso de ser necesario cada sección puede tener subsecciones y éstas, a su vez, tener </w:t>
      </w:r>
      <w:proofErr w:type="spellStart"/>
      <w:r w:rsidRPr="00C709A3">
        <w:rPr>
          <w:lang w:val="es-MX"/>
        </w:rPr>
        <w:t>sub-subsecciones</w:t>
      </w:r>
      <w:proofErr w:type="spellEnd"/>
      <w:r w:rsidRPr="00C709A3">
        <w:rPr>
          <w:lang w:val="es-MX"/>
        </w:rPr>
        <w:t>. Los títulos de las secciones y subsecciones deberán tener diferentes tamaños. En el caso de las secciones, se sugiere vayan numeradas (en el presente caso, 1. Introducción, 2. Objetivos, 3. Sobre el Desarrollo, 3.1 Subsecciones, etc.).</w:t>
      </w:r>
    </w:p>
    <w:p w:rsidR="003466CA" w:rsidRPr="00C709A3" w:rsidRDefault="00531B9D" w:rsidP="00C709A3">
      <w:pPr>
        <w:keepNext/>
        <w:numPr>
          <w:ilvl w:val="0"/>
          <w:numId w:val="1"/>
        </w:numPr>
        <w:pBdr>
          <w:top w:val="nil"/>
          <w:left w:val="nil"/>
          <w:bottom w:val="nil"/>
          <w:right w:val="nil"/>
          <w:between w:val="nil"/>
        </w:pBdr>
        <w:spacing w:before="240" w:after="80"/>
        <w:rPr>
          <w:smallCaps/>
          <w:color w:val="000000"/>
          <w:sz w:val="32"/>
          <w:szCs w:val="32"/>
          <w:lang w:val="es-MX"/>
        </w:rPr>
      </w:pPr>
      <w:r w:rsidRPr="00C709A3">
        <w:rPr>
          <w:smallCaps/>
          <w:color w:val="000000"/>
          <w:sz w:val="32"/>
          <w:szCs w:val="32"/>
          <w:lang w:val="es-MX"/>
        </w:rPr>
        <w:t>Resultados</w:t>
      </w:r>
    </w:p>
    <w:p w:rsidR="003466CA" w:rsidRPr="00C709A3" w:rsidRDefault="00531B9D">
      <w:pPr>
        <w:spacing w:line="360" w:lineRule="auto"/>
        <w:jc w:val="both"/>
        <w:rPr>
          <w:lang w:val="es-MX"/>
        </w:rPr>
      </w:pPr>
      <w:r w:rsidRPr="00C709A3">
        <w:rPr>
          <w:lang w:val="es-MX"/>
        </w:rPr>
        <w:t>Describa los hallazgos que obtuvo tras la aplicación de la metodología, incluso aquellos que no favorecen sus expectativas iniciales. Si lo considera apropiado, puede añadirse más secciones, como una discusión y trabajos futuros, etc. Para el caso de la discusión se interpretan los resultados y se comparan con los resultados previos, incluso con los existentes en la literatura. Los resultados</w:t>
      </w:r>
      <w:r w:rsidRPr="00C709A3">
        <w:rPr>
          <w:color w:val="000000"/>
          <w:lang w:val="es-MX"/>
        </w:rPr>
        <w:t xml:space="preserve"> pueden cont</w:t>
      </w:r>
      <w:r w:rsidRPr="00C709A3">
        <w:rPr>
          <w:lang w:val="es-MX"/>
        </w:rPr>
        <w:t>ener</w:t>
      </w:r>
      <w:r w:rsidRPr="00C709A3">
        <w:rPr>
          <w:color w:val="000000"/>
          <w:lang w:val="es-MX"/>
        </w:rPr>
        <w:t xml:space="preserve"> imágenes, </w:t>
      </w:r>
      <w:r w:rsidRPr="00C709A3">
        <w:rPr>
          <w:lang w:val="es-MX"/>
        </w:rPr>
        <w:t>y figuras</w:t>
      </w:r>
      <w:r w:rsidRPr="00C709A3">
        <w:rPr>
          <w:color w:val="000000"/>
          <w:lang w:val="es-MX"/>
        </w:rPr>
        <w:t xml:space="preserve"> u otros elementos que se considere </w:t>
      </w:r>
      <w:r w:rsidRPr="00C709A3">
        <w:rPr>
          <w:lang w:val="es-MX"/>
        </w:rPr>
        <w:t xml:space="preserve">necesarios para comprender adecuadamente sus hallazgos. </w:t>
      </w:r>
      <w:r w:rsidRPr="00C709A3">
        <w:rPr>
          <w:lang w:val="es-MX"/>
        </w:rPr>
        <w:lastRenderedPageBreak/>
        <w:t>Asegúrese que no esté presentando la misma información en forma de tabla y figura. La resolución mínima requerida será de 300 pixeles.</w:t>
      </w:r>
    </w:p>
    <w:p w:rsidR="003466CA" w:rsidRPr="00C709A3" w:rsidRDefault="00531B9D">
      <w:pPr>
        <w:keepNext/>
        <w:numPr>
          <w:ilvl w:val="0"/>
          <w:numId w:val="1"/>
        </w:numPr>
        <w:spacing w:before="240" w:after="80"/>
        <w:rPr>
          <w:smallCaps/>
          <w:color w:val="000000"/>
          <w:sz w:val="32"/>
          <w:szCs w:val="32"/>
          <w:lang w:val="es-MX"/>
        </w:rPr>
      </w:pPr>
      <w:r w:rsidRPr="00C709A3">
        <w:rPr>
          <w:smallCaps/>
          <w:color w:val="000000"/>
          <w:sz w:val="32"/>
          <w:szCs w:val="32"/>
          <w:lang w:val="es-MX"/>
        </w:rPr>
        <w:t>Conclusiones</w:t>
      </w:r>
    </w:p>
    <w:p w:rsidR="003466CA" w:rsidRPr="00C709A3" w:rsidRDefault="00531B9D">
      <w:pPr>
        <w:spacing w:before="240" w:after="240" w:line="360" w:lineRule="auto"/>
        <w:jc w:val="both"/>
        <w:rPr>
          <w:color w:val="000000"/>
          <w:lang w:val="es-MX"/>
        </w:rPr>
      </w:pPr>
      <w:r w:rsidRPr="00C709A3">
        <w:rPr>
          <w:lang w:val="es-MX"/>
        </w:rPr>
        <w:t>Las conclusiones debieran ser un reflejo claro y conciso de las deducciones alcanzadas a partir del trabajo y podría tanto extender la importancia del trabajo como hacer pensar en recomendaciones que corresponden a medidas que deberían tomarse a partir de las conclusiones obtenidas y no aplica en todos los informes. No deberá reproducirse el contenido del resumen como conclusión.</w:t>
      </w:r>
    </w:p>
    <w:p w:rsidR="003466CA" w:rsidRPr="00C709A3" w:rsidRDefault="00531B9D">
      <w:pPr>
        <w:pBdr>
          <w:top w:val="nil"/>
          <w:left w:val="nil"/>
          <w:bottom w:val="nil"/>
          <w:right w:val="nil"/>
          <w:between w:val="nil"/>
        </w:pBdr>
        <w:spacing w:line="360" w:lineRule="auto"/>
        <w:jc w:val="both"/>
        <w:rPr>
          <w:lang w:val="es-MX"/>
        </w:rPr>
      </w:pPr>
      <w:r w:rsidRPr="00C709A3">
        <w:rPr>
          <w:color w:val="000000"/>
          <w:lang w:val="es-MX"/>
        </w:rPr>
        <w:t xml:space="preserve">Este documento está sujeto a revisiones y cambios consensuados por el </w:t>
      </w:r>
      <w:r w:rsidRPr="00C709A3">
        <w:rPr>
          <w:lang w:val="es-MX"/>
        </w:rPr>
        <w:t>C</w:t>
      </w:r>
      <w:r w:rsidRPr="00C709A3">
        <w:rPr>
          <w:color w:val="000000"/>
          <w:lang w:val="es-MX"/>
        </w:rPr>
        <w:t xml:space="preserve">omité </w:t>
      </w:r>
      <w:r w:rsidRPr="00C709A3">
        <w:rPr>
          <w:lang w:val="es-MX"/>
        </w:rPr>
        <w:t>E</w:t>
      </w:r>
      <w:r w:rsidRPr="00C709A3">
        <w:rPr>
          <w:color w:val="000000"/>
          <w:lang w:val="es-MX"/>
        </w:rPr>
        <w:t xml:space="preserve">ditorial con el fin de mejorar la calidad de la presentación de los trabajos. Esperamos en un futuro contar con diversas colaboraciones de calidad, y que los autores sientan que sus publicaciones en el </w:t>
      </w:r>
      <w:r w:rsidRPr="00C709A3">
        <w:rPr>
          <w:lang w:val="es-MX"/>
        </w:rPr>
        <w:t>DGTIC</w:t>
      </w:r>
      <w:r w:rsidRPr="00C709A3">
        <w:rPr>
          <w:color w:val="000000"/>
          <w:lang w:val="es-MX"/>
        </w:rPr>
        <w:t xml:space="preserve"> tienen el impacto que desean.</w:t>
      </w:r>
    </w:p>
    <w:p w:rsidR="003466CA" w:rsidRPr="00C709A3" w:rsidRDefault="00531B9D">
      <w:pPr>
        <w:keepNext/>
        <w:numPr>
          <w:ilvl w:val="0"/>
          <w:numId w:val="1"/>
        </w:numPr>
        <w:spacing w:before="240" w:after="80"/>
        <w:rPr>
          <w:smallCaps/>
          <w:sz w:val="32"/>
          <w:szCs w:val="32"/>
          <w:lang w:val="es-MX"/>
        </w:rPr>
      </w:pPr>
      <w:r w:rsidRPr="00C709A3">
        <w:rPr>
          <w:smallCaps/>
          <w:sz w:val="32"/>
          <w:szCs w:val="32"/>
          <w:lang w:val="es-MX"/>
        </w:rPr>
        <w:t>Agradecimientos (opcional)</w:t>
      </w:r>
    </w:p>
    <w:p w:rsidR="003466CA" w:rsidRPr="00C709A3" w:rsidRDefault="00531B9D">
      <w:pPr>
        <w:spacing w:line="360" w:lineRule="auto"/>
        <w:jc w:val="both"/>
        <w:rPr>
          <w:lang w:val="es-MX"/>
        </w:rPr>
      </w:pPr>
      <w:r w:rsidRPr="00C709A3">
        <w:rPr>
          <w:lang w:val="es-MX"/>
        </w:rPr>
        <w:t xml:space="preserve">Se colocarán después de las conclusiones y antes de las referencias. </w:t>
      </w:r>
    </w:p>
    <w:p w:rsidR="003466CA" w:rsidRPr="00C709A3" w:rsidRDefault="003466CA">
      <w:pPr>
        <w:spacing w:line="360" w:lineRule="auto"/>
        <w:jc w:val="both"/>
        <w:rPr>
          <w:smallCaps/>
          <w:sz w:val="32"/>
          <w:szCs w:val="32"/>
          <w:lang w:val="es-MX"/>
        </w:rPr>
      </w:pPr>
    </w:p>
    <w:p w:rsidR="003466CA" w:rsidRPr="00C709A3" w:rsidRDefault="00531B9D">
      <w:pPr>
        <w:spacing w:line="360" w:lineRule="auto"/>
        <w:jc w:val="both"/>
        <w:rPr>
          <w:rFonts w:ascii="Calibri" w:eastAsia="Calibri" w:hAnsi="Calibri" w:cs="Calibri"/>
          <w:b/>
          <w:lang w:val="es-MX"/>
        </w:rPr>
      </w:pPr>
      <w:r w:rsidRPr="00C709A3">
        <w:rPr>
          <w:smallCaps/>
          <w:sz w:val="32"/>
          <w:szCs w:val="32"/>
          <w:lang w:val="es-MX"/>
        </w:rPr>
        <w:t>Referencias Bibliográficas</w:t>
      </w:r>
    </w:p>
    <w:p w:rsidR="003466CA" w:rsidRPr="00C709A3" w:rsidRDefault="00531B9D">
      <w:pPr>
        <w:spacing w:before="240" w:after="240"/>
        <w:ind w:left="720" w:hanging="720"/>
        <w:rPr>
          <w:color w:val="0000FF"/>
          <w:sz w:val="22"/>
          <w:szCs w:val="22"/>
          <w:u w:val="single"/>
          <w:lang w:val="es-MX"/>
        </w:rPr>
      </w:pPr>
      <w:r w:rsidRPr="00C709A3">
        <w:rPr>
          <w:sz w:val="22"/>
          <w:szCs w:val="22"/>
          <w:lang w:val="es-MX"/>
        </w:rPr>
        <w:t xml:space="preserve">-  La forma en que se realizará el registro de las referencias bibliográficas será en formato APA 7ma. edición, en orden alfabético, con letra times new </w:t>
      </w:r>
      <w:proofErr w:type="spellStart"/>
      <w:r w:rsidRPr="00C709A3">
        <w:rPr>
          <w:sz w:val="22"/>
          <w:szCs w:val="22"/>
          <w:lang w:val="es-MX"/>
        </w:rPr>
        <w:t>roman</w:t>
      </w:r>
      <w:proofErr w:type="spellEnd"/>
      <w:r w:rsidRPr="00C709A3">
        <w:rPr>
          <w:sz w:val="22"/>
          <w:szCs w:val="22"/>
          <w:lang w:val="es-MX"/>
        </w:rPr>
        <w:t xml:space="preserve"> 11, interlineado sencillo y con sangría francesa.</w:t>
      </w:r>
    </w:p>
    <w:p w:rsidR="003466CA" w:rsidRPr="00C709A3" w:rsidRDefault="00531B9D">
      <w:pPr>
        <w:spacing w:before="240" w:after="240"/>
        <w:ind w:left="720" w:hanging="720"/>
        <w:rPr>
          <w:sz w:val="22"/>
          <w:szCs w:val="22"/>
          <w:lang w:val="es-MX"/>
        </w:rPr>
      </w:pPr>
      <w:r w:rsidRPr="00C709A3">
        <w:rPr>
          <w:sz w:val="22"/>
          <w:szCs w:val="22"/>
          <w:lang w:val="es-MX"/>
        </w:rPr>
        <w:t>- Todas las publicaciones electrónicas (como revistas) deben incluir el DOI o el URL. La URL debe ser de la publicación original y no de repositorios (como Scielo y Redalyc).</w:t>
      </w:r>
    </w:p>
    <w:p w:rsidR="003466CA" w:rsidRPr="00C709A3" w:rsidRDefault="00531B9D">
      <w:pPr>
        <w:spacing w:before="240" w:after="240"/>
        <w:ind w:left="720" w:hanging="720"/>
        <w:rPr>
          <w:sz w:val="22"/>
          <w:szCs w:val="22"/>
          <w:lang w:val="es-MX"/>
        </w:rPr>
      </w:pPr>
      <w:r w:rsidRPr="00C709A3">
        <w:rPr>
          <w:sz w:val="22"/>
          <w:szCs w:val="22"/>
          <w:lang w:val="es-MX"/>
        </w:rPr>
        <w:t xml:space="preserve">- Todos los autores/as citados en el texto deberán aparecer en las referencias bibliográficas. Si existiera más de una referencia de un mismo autor, se ordenan por el año más reciente.  </w:t>
      </w:r>
    </w:p>
    <w:p w:rsidR="003466CA" w:rsidRPr="00C709A3" w:rsidRDefault="00531B9D">
      <w:pPr>
        <w:pStyle w:val="Ttulo1"/>
        <w:keepNext w:val="0"/>
        <w:keepLines w:val="0"/>
        <w:shd w:val="clear" w:color="auto" w:fill="FFFFFF"/>
        <w:spacing w:before="0" w:after="380" w:line="264" w:lineRule="auto"/>
        <w:jc w:val="both"/>
        <w:rPr>
          <w:lang w:val="es-MX"/>
        </w:rPr>
      </w:pPr>
      <w:bookmarkStart w:id="0" w:name="_heading=h.xs4acvogm2d7" w:colFirst="0" w:colLast="0"/>
      <w:bookmarkEnd w:id="0"/>
      <w:r w:rsidRPr="00C709A3">
        <w:rPr>
          <w:b w:val="0"/>
          <w:sz w:val="24"/>
          <w:szCs w:val="24"/>
          <w:lang w:val="es-MX"/>
        </w:rPr>
        <w:t xml:space="preserve">Consultar: </w:t>
      </w:r>
      <w:hyperlink r:id="rId8">
        <w:r w:rsidRPr="00C709A3">
          <w:rPr>
            <w:b w:val="0"/>
            <w:color w:val="1155CC"/>
            <w:sz w:val="24"/>
            <w:szCs w:val="24"/>
            <w:u w:val="single"/>
            <w:lang w:val="es-MX"/>
          </w:rPr>
          <w:t>¿Cómo hacer citas y referencias en formato APA?</w:t>
        </w:r>
      </w:hyperlink>
      <w:r w:rsidRPr="00C709A3">
        <w:rPr>
          <w:lang w:val="es-MX"/>
        </w:rPr>
        <w:br w:type="page"/>
      </w:r>
    </w:p>
    <w:p w:rsidR="003466CA" w:rsidRPr="00C709A3" w:rsidRDefault="00531B9D">
      <w:pPr>
        <w:keepNext/>
        <w:pBdr>
          <w:top w:val="nil"/>
          <w:left w:val="nil"/>
          <w:bottom w:val="nil"/>
          <w:right w:val="nil"/>
          <w:between w:val="nil"/>
        </w:pBdr>
        <w:spacing w:before="240" w:after="80"/>
        <w:ind w:left="432" w:hanging="432"/>
        <w:rPr>
          <w:smallCaps/>
          <w:color w:val="000000"/>
          <w:sz w:val="32"/>
          <w:szCs w:val="32"/>
          <w:lang w:val="es-MX"/>
        </w:rPr>
      </w:pPr>
      <w:r w:rsidRPr="00C709A3">
        <w:rPr>
          <w:smallCaps/>
          <w:color w:val="000000"/>
          <w:sz w:val="32"/>
          <w:szCs w:val="32"/>
          <w:lang w:val="es-MX"/>
        </w:rPr>
        <w:lastRenderedPageBreak/>
        <w:t>A</w:t>
      </w:r>
      <w:r w:rsidRPr="00C709A3">
        <w:rPr>
          <w:smallCaps/>
          <w:sz w:val="32"/>
          <w:szCs w:val="32"/>
          <w:lang w:val="es-MX"/>
        </w:rPr>
        <w:t>nexo</w:t>
      </w:r>
    </w:p>
    <w:p w:rsidR="003466CA" w:rsidRPr="00C709A3" w:rsidRDefault="003466CA">
      <w:pPr>
        <w:pBdr>
          <w:top w:val="nil"/>
          <w:left w:val="nil"/>
          <w:bottom w:val="nil"/>
          <w:right w:val="nil"/>
          <w:between w:val="nil"/>
        </w:pBdr>
        <w:rPr>
          <w:color w:val="000000"/>
          <w:sz w:val="20"/>
          <w:szCs w:val="20"/>
          <w:lang w:val="es-MX"/>
        </w:rPr>
      </w:pPr>
    </w:p>
    <w:p w:rsidR="003466CA" w:rsidRPr="00C709A3" w:rsidRDefault="00531B9D">
      <w:pPr>
        <w:pBdr>
          <w:top w:val="nil"/>
          <w:left w:val="nil"/>
          <w:bottom w:val="nil"/>
          <w:right w:val="nil"/>
          <w:between w:val="nil"/>
        </w:pBdr>
        <w:spacing w:line="360" w:lineRule="auto"/>
        <w:jc w:val="both"/>
        <w:rPr>
          <w:lang w:val="es-MX"/>
        </w:rPr>
      </w:pPr>
      <w:r w:rsidRPr="00C709A3">
        <w:rPr>
          <w:lang w:val="es-MX"/>
        </w:rPr>
        <w:t xml:space="preserve">Un apéndice o anexo es una sección que se ubica al final de un texto académico donde se incluye información adicional que no tiene cabida en el texto principal. </w:t>
      </w:r>
      <w:r w:rsidRPr="00C709A3">
        <w:rPr>
          <w:color w:val="000000"/>
          <w:lang w:val="es-MX"/>
        </w:rPr>
        <w:t xml:space="preserve">Los anexos se </w:t>
      </w:r>
      <w:r w:rsidRPr="00C709A3">
        <w:rPr>
          <w:lang w:val="es-MX"/>
        </w:rPr>
        <w:t>enumeran</w:t>
      </w:r>
      <w:r w:rsidRPr="00C709A3">
        <w:rPr>
          <w:color w:val="000000"/>
          <w:lang w:val="es-MX"/>
        </w:rPr>
        <w:t xml:space="preserve"> a partir de la letra A. Nótese que un a</w:t>
      </w:r>
      <w:r w:rsidRPr="00C709A3">
        <w:rPr>
          <w:lang w:val="es-MX"/>
        </w:rPr>
        <w:t>nexo</w:t>
      </w:r>
      <w:r w:rsidRPr="00C709A3">
        <w:rPr>
          <w:color w:val="000000"/>
          <w:lang w:val="es-MX"/>
        </w:rPr>
        <w:t xml:space="preserve"> puede tener secciones y subsecciones, entonces, se tratan como una sección normal, aunque su numeración es diferente, y se incluyen al final del texto.</w:t>
      </w:r>
    </w:p>
    <w:p w:rsidR="003466CA" w:rsidRPr="00C709A3" w:rsidRDefault="00531B9D">
      <w:pPr>
        <w:keepNext/>
        <w:spacing w:before="240" w:after="80"/>
        <w:rPr>
          <w:smallCaps/>
          <w:sz w:val="32"/>
          <w:szCs w:val="32"/>
          <w:lang w:val="es-MX"/>
        </w:rPr>
      </w:pPr>
      <w:r w:rsidRPr="00C709A3">
        <w:rPr>
          <w:smallCaps/>
          <w:sz w:val="32"/>
          <w:szCs w:val="32"/>
          <w:lang w:val="es-MX"/>
        </w:rPr>
        <w:t>Respecto al formato de las secciones y subsecciones (Times New Roman 16 puntos, TÍTULO 1)</w:t>
      </w:r>
    </w:p>
    <w:p w:rsidR="003466CA" w:rsidRPr="00C709A3" w:rsidRDefault="003466CA">
      <w:pPr>
        <w:rPr>
          <w:sz w:val="28"/>
          <w:szCs w:val="28"/>
          <w:lang w:val="es-MX"/>
        </w:rPr>
      </w:pPr>
    </w:p>
    <w:p w:rsidR="003466CA" w:rsidRPr="00C709A3" w:rsidRDefault="00531B9D">
      <w:pPr>
        <w:keepNext/>
        <w:numPr>
          <w:ilvl w:val="1"/>
          <w:numId w:val="3"/>
        </w:numPr>
        <w:pBdr>
          <w:top w:val="nil"/>
          <w:left w:val="nil"/>
          <w:bottom w:val="nil"/>
          <w:right w:val="nil"/>
          <w:between w:val="nil"/>
        </w:pBdr>
        <w:spacing w:before="120" w:after="60"/>
        <w:rPr>
          <w:i/>
          <w:color w:val="000000"/>
          <w:sz w:val="28"/>
          <w:szCs w:val="28"/>
          <w:lang w:val="es-MX"/>
        </w:rPr>
      </w:pPr>
      <w:r w:rsidRPr="00C709A3">
        <w:rPr>
          <w:color w:val="000000"/>
          <w:sz w:val="28"/>
          <w:szCs w:val="28"/>
          <w:lang w:val="es-MX"/>
        </w:rPr>
        <w:t>Sobre las subsecciones (Times New Roman 14 puntos, título 2)</w:t>
      </w:r>
    </w:p>
    <w:p w:rsidR="003466CA" w:rsidRPr="00C709A3" w:rsidRDefault="003466CA">
      <w:pPr>
        <w:rPr>
          <w:sz w:val="20"/>
          <w:szCs w:val="20"/>
          <w:lang w:val="es-MX"/>
        </w:rPr>
      </w:pPr>
    </w:p>
    <w:p w:rsidR="003466CA" w:rsidRPr="00C709A3" w:rsidRDefault="00531B9D">
      <w:pPr>
        <w:spacing w:line="360" w:lineRule="auto"/>
        <w:jc w:val="both"/>
        <w:rPr>
          <w:sz w:val="20"/>
          <w:szCs w:val="20"/>
          <w:lang w:val="es-MX"/>
        </w:rPr>
      </w:pPr>
      <w:r w:rsidRPr="00C709A3">
        <w:rPr>
          <w:lang w:val="es-MX"/>
        </w:rPr>
        <w:t>El texto de las subsecciones, como el de todo el reporte, deberá estar en Times New Roman, formato default, 12 puntos. Sin embargo, el título mismo de la subsección deberá estar en 14 puntos, y tener formato “título 2”.</w:t>
      </w:r>
    </w:p>
    <w:p w:rsidR="003466CA" w:rsidRPr="00C709A3" w:rsidRDefault="003466CA">
      <w:pPr>
        <w:rPr>
          <w:sz w:val="20"/>
          <w:szCs w:val="20"/>
          <w:lang w:val="es-MX"/>
        </w:rPr>
      </w:pPr>
    </w:p>
    <w:p w:rsidR="003466CA" w:rsidRPr="00C709A3" w:rsidRDefault="00531B9D">
      <w:pPr>
        <w:keepNext/>
        <w:numPr>
          <w:ilvl w:val="2"/>
          <w:numId w:val="1"/>
        </w:numPr>
        <w:pBdr>
          <w:top w:val="nil"/>
          <w:left w:val="nil"/>
          <w:bottom w:val="nil"/>
          <w:right w:val="nil"/>
          <w:between w:val="nil"/>
        </w:pBdr>
        <w:rPr>
          <w:i/>
          <w:color w:val="000000"/>
          <w:sz w:val="28"/>
          <w:szCs w:val="28"/>
          <w:lang w:val="es-MX"/>
        </w:rPr>
      </w:pPr>
      <w:r w:rsidRPr="00C709A3">
        <w:rPr>
          <w:i/>
          <w:color w:val="000000"/>
          <w:sz w:val="28"/>
          <w:szCs w:val="28"/>
          <w:lang w:val="es-MX"/>
        </w:rPr>
        <w:t xml:space="preserve">Sobre las </w:t>
      </w:r>
      <w:proofErr w:type="spellStart"/>
      <w:r w:rsidRPr="00C709A3">
        <w:rPr>
          <w:i/>
          <w:color w:val="000000"/>
          <w:sz w:val="28"/>
          <w:szCs w:val="28"/>
          <w:lang w:val="es-MX"/>
        </w:rPr>
        <w:t>sub-subsecciones</w:t>
      </w:r>
      <w:proofErr w:type="spellEnd"/>
      <w:r w:rsidRPr="00C709A3">
        <w:rPr>
          <w:i/>
          <w:color w:val="000000"/>
          <w:sz w:val="28"/>
          <w:szCs w:val="28"/>
          <w:lang w:val="es-MX"/>
        </w:rPr>
        <w:t xml:space="preserve"> (Times New </w:t>
      </w:r>
      <w:proofErr w:type="spellStart"/>
      <w:r w:rsidRPr="00C709A3">
        <w:rPr>
          <w:i/>
          <w:color w:val="000000"/>
          <w:sz w:val="28"/>
          <w:szCs w:val="28"/>
          <w:lang w:val="es-MX"/>
        </w:rPr>
        <w:t>Roman</w:t>
      </w:r>
      <w:proofErr w:type="spellEnd"/>
      <w:r w:rsidRPr="00C709A3">
        <w:rPr>
          <w:i/>
          <w:color w:val="000000"/>
          <w:sz w:val="28"/>
          <w:szCs w:val="28"/>
          <w:lang w:val="es-MX"/>
        </w:rPr>
        <w:t xml:space="preserve"> 14, </w:t>
      </w:r>
      <w:proofErr w:type="spellStart"/>
      <w:r w:rsidRPr="00C709A3">
        <w:rPr>
          <w:i/>
          <w:color w:val="000000"/>
          <w:sz w:val="28"/>
          <w:szCs w:val="28"/>
          <w:lang w:val="es-MX"/>
        </w:rPr>
        <w:t>italic</w:t>
      </w:r>
      <w:proofErr w:type="spellEnd"/>
      <w:r w:rsidRPr="00C709A3">
        <w:rPr>
          <w:i/>
          <w:color w:val="000000"/>
          <w:sz w:val="28"/>
          <w:szCs w:val="28"/>
          <w:lang w:val="es-MX"/>
        </w:rPr>
        <w:t>, título 3)</w:t>
      </w:r>
    </w:p>
    <w:p w:rsidR="003466CA" w:rsidRPr="00C709A3" w:rsidRDefault="003466CA">
      <w:pPr>
        <w:rPr>
          <w:sz w:val="20"/>
          <w:szCs w:val="20"/>
          <w:lang w:val="es-MX"/>
        </w:rPr>
      </w:pPr>
    </w:p>
    <w:p w:rsidR="003466CA" w:rsidRPr="00C709A3" w:rsidRDefault="00531B9D">
      <w:pPr>
        <w:widowControl w:val="0"/>
        <w:spacing w:line="360" w:lineRule="auto"/>
        <w:jc w:val="both"/>
        <w:rPr>
          <w:lang w:val="es-MX"/>
        </w:rPr>
      </w:pPr>
      <w:r w:rsidRPr="00C709A3">
        <w:rPr>
          <w:lang w:val="es-MX"/>
        </w:rPr>
        <w:t xml:space="preserve">Los títulos de las </w:t>
      </w:r>
      <w:proofErr w:type="spellStart"/>
      <w:r w:rsidRPr="00C709A3">
        <w:rPr>
          <w:lang w:val="es-MX"/>
        </w:rPr>
        <w:t>sub-subsecciones</w:t>
      </w:r>
      <w:proofErr w:type="spellEnd"/>
      <w:r w:rsidRPr="00C709A3">
        <w:rPr>
          <w:lang w:val="es-MX"/>
        </w:rPr>
        <w:t xml:space="preserve"> deberán tener 12 puntos, itálicas, Times New Roman, y formato “título-3”.</w:t>
      </w:r>
    </w:p>
    <w:p w:rsidR="003466CA" w:rsidRPr="00C709A3" w:rsidRDefault="00531B9D">
      <w:pPr>
        <w:keepNext/>
        <w:pBdr>
          <w:top w:val="nil"/>
          <w:left w:val="nil"/>
          <w:bottom w:val="nil"/>
          <w:right w:val="nil"/>
          <w:between w:val="nil"/>
        </w:pBdr>
        <w:spacing w:before="240" w:after="60" w:line="360" w:lineRule="auto"/>
        <w:rPr>
          <w:i/>
          <w:color w:val="000000"/>
          <w:lang w:val="es-MX"/>
        </w:rPr>
      </w:pPr>
      <w:r w:rsidRPr="00C709A3">
        <w:rPr>
          <w:i/>
          <w:color w:val="000000"/>
          <w:lang w:val="es-MX"/>
        </w:rPr>
        <w:t xml:space="preserve">Título de sección de nivel inferior (Times New </w:t>
      </w:r>
      <w:proofErr w:type="spellStart"/>
      <w:r w:rsidRPr="00C709A3">
        <w:rPr>
          <w:i/>
          <w:color w:val="000000"/>
          <w:lang w:val="es-MX"/>
        </w:rPr>
        <w:t>Roman</w:t>
      </w:r>
      <w:proofErr w:type="spellEnd"/>
      <w:r w:rsidRPr="00C709A3">
        <w:rPr>
          <w:i/>
          <w:color w:val="000000"/>
          <w:lang w:val="es-MX"/>
        </w:rPr>
        <w:t xml:space="preserve"> 12, </w:t>
      </w:r>
      <w:proofErr w:type="spellStart"/>
      <w:r w:rsidRPr="00C709A3">
        <w:rPr>
          <w:i/>
          <w:color w:val="000000"/>
          <w:lang w:val="es-MX"/>
        </w:rPr>
        <w:t>italic</w:t>
      </w:r>
      <w:proofErr w:type="spellEnd"/>
      <w:r w:rsidRPr="00C709A3">
        <w:rPr>
          <w:i/>
          <w:color w:val="000000"/>
          <w:lang w:val="es-MX"/>
        </w:rPr>
        <w:t>, título 4)</w:t>
      </w:r>
    </w:p>
    <w:p w:rsidR="003466CA" w:rsidRPr="00C709A3" w:rsidRDefault="00531B9D">
      <w:pPr>
        <w:spacing w:line="360" w:lineRule="auto"/>
        <w:rPr>
          <w:lang w:val="es-MX"/>
        </w:rPr>
      </w:pPr>
      <w:r w:rsidRPr="00C709A3">
        <w:rPr>
          <w:lang w:val="es-MX"/>
        </w:rPr>
        <w:t>Podrá haber secciones de nivel inferior, con fuente de 12 puntos, Times New Roman, y formato “título-4”. Se recomienda no utilizar más de tres niveles en secciones, a menos que sea absolutamente necesario.</w:t>
      </w:r>
    </w:p>
    <w:p w:rsidR="003466CA" w:rsidRPr="00C709A3" w:rsidRDefault="00531B9D">
      <w:pPr>
        <w:keepNext/>
        <w:spacing w:before="240" w:after="80"/>
        <w:ind w:left="720"/>
        <w:rPr>
          <w:smallCaps/>
          <w:sz w:val="32"/>
          <w:szCs w:val="32"/>
          <w:lang w:val="es-MX"/>
        </w:rPr>
      </w:pPr>
      <w:r w:rsidRPr="00C709A3">
        <w:rPr>
          <w:smallCaps/>
          <w:sz w:val="32"/>
          <w:szCs w:val="32"/>
          <w:lang w:val="es-MX"/>
        </w:rPr>
        <w:t>Sobre las figuras y tablas</w:t>
      </w:r>
    </w:p>
    <w:p w:rsidR="003466CA" w:rsidRPr="00C709A3" w:rsidRDefault="00531B9D">
      <w:pPr>
        <w:keepNext/>
        <w:numPr>
          <w:ilvl w:val="1"/>
          <w:numId w:val="4"/>
        </w:numPr>
        <w:pBdr>
          <w:top w:val="nil"/>
          <w:left w:val="nil"/>
          <w:bottom w:val="nil"/>
          <w:right w:val="nil"/>
          <w:between w:val="nil"/>
        </w:pBdr>
        <w:spacing w:before="120" w:after="60"/>
        <w:rPr>
          <w:i/>
          <w:color w:val="000000"/>
          <w:sz w:val="28"/>
          <w:szCs w:val="28"/>
          <w:lang w:val="es-MX"/>
        </w:rPr>
      </w:pPr>
      <w:r w:rsidRPr="00C709A3">
        <w:rPr>
          <w:color w:val="000000"/>
          <w:sz w:val="28"/>
          <w:szCs w:val="28"/>
          <w:lang w:val="es-MX"/>
        </w:rPr>
        <w:t>Figuras</w:t>
      </w:r>
    </w:p>
    <w:p w:rsidR="003466CA" w:rsidRPr="00C709A3" w:rsidRDefault="003466CA">
      <w:pPr>
        <w:rPr>
          <w:sz w:val="20"/>
          <w:szCs w:val="20"/>
          <w:lang w:val="es-MX"/>
        </w:rPr>
      </w:pPr>
    </w:p>
    <w:p w:rsidR="003466CA" w:rsidRPr="00C709A3" w:rsidRDefault="00531B9D">
      <w:pPr>
        <w:spacing w:line="360" w:lineRule="auto"/>
        <w:jc w:val="both"/>
        <w:rPr>
          <w:lang w:val="es-MX"/>
        </w:rPr>
      </w:pPr>
      <w:r w:rsidRPr="00C709A3">
        <w:rPr>
          <w:lang w:val="es-MX"/>
        </w:rPr>
        <w:t>Las figuras deben tener calidad y la numeración deberá quedar conforme lo específica la norma APA. Es decir, toda figura deberá incluir un pie de figura centrado, con letra Times New Roman a 10 puntos, itálicas</w:t>
      </w:r>
      <w:r w:rsidRPr="00C709A3">
        <w:rPr>
          <w:b/>
          <w:i/>
          <w:lang w:val="es-MX"/>
        </w:rPr>
        <w:t>,</w:t>
      </w:r>
      <w:r w:rsidRPr="00C709A3">
        <w:rPr>
          <w:lang w:val="es-MX"/>
        </w:rPr>
        <w:t xml:space="preserve"> donde se describa su significado, incluyendo los códigos de colores usados en la figura, símbolos, etc.  El pie de la figura empieza "Figura N.", seguido del texto del pie de figura, y termina siempre en punto (a diferencia de los títulos de las secciones, subsecciones y tablas), tal como se puede ver en el pie de la Figura 1. Ningún texto de la figura deberá tener un tamaño menor a los 10 puntos del texto del pie </w:t>
      </w:r>
      <w:r w:rsidRPr="00C709A3">
        <w:rPr>
          <w:lang w:val="es-MX"/>
        </w:rPr>
        <w:lastRenderedPageBreak/>
        <w:t xml:space="preserve">de la figura. Si la figura consta de dos paneles, deberán incluirse las etiquetas “(a)” y “(b)” en cada panel. En este caso, el pie de figura, que ha de ser uno </w:t>
      </w:r>
      <w:r w:rsidR="00C709A3" w:rsidRPr="00C709A3">
        <w:rPr>
          <w:lang w:val="es-MX"/>
        </w:rPr>
        <w:t>solo,</w:t>
      </w:r>
      <w:r w:rsidRPr="00C709A3">
        <w:rPr>
          <w:lang w:val="es-MX"/>
        </w:rPr>
        <w:t xml:space="preserve"> aunque la figura tenga varios paneles, tendrá que hacer referencia al panel “a” y luego al panel “b”.</w:t>
      </w:r>
    </w:p>
    <w:p w:rsidR="003466CA" w:rsidRPr="00C709A3" w:rsidRDefault="003466CA">
      <w:pPr>
        <w:spacing w:line="360" w:lineRule="auto"/>
        <w:jc w:val="both"/>
        <w:rPr>
          <w:lang w:val="es-MX"/>
        </w:rPr>
      </w:pPr>
    </w:p>
    <w:p w:rsidR="003466CA" w:rsidRPr="00C709A3" w:rsidRDefault="00531B9D">
      <w:pPr>
        <w:spacing w:line="360" w:lineRule="auto"/>
        <w:jc w:val="center"/>
        <w:rPr>
          <w:lang w:val="es-MX"/>
        </w:rPr>
      </w:pPr>
      <w:r w:rsidRPr="00C709A3">
        <w:rPr>
          <w:noProof/>
          <w:lang w:val="es-MX"/>
        </w:rPr>
        <w:drawing>
          <wp:inline distT="114300" distB="114300" distL="114300" distR="114300">
            <wp:extent cx="2619375" cy="1752600"/>
            <wp:effectExtent l="0" t="0" r="0" b="0"/>
            <wp:docPr id="10737418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19375" cy="1752600"/>
                    </a:xfrm>
                    <a:prstGeom prst="rect">
                      <a:avLst/>
                    </a:prstGeom>
                    <a:ln/>
                  </pic:spPr>
                </pic:pic>
              </a:graphicData>
            </a:graphic>
          </wp:inline>
        </w:drawing>
      </w:r>
    </w:p>
    <w:p w:rsidR="003466CA" w:rsidRPr="00C709A3" w:rsidRDefault="00531B9D">
      <w:pPr>
        <w:jc w:val="center"/>
        <w:rPr>
          <w:i/>
          <w:sz w:val="20"/>
          <w:szCs w:val="20"/>
          <w:lang w:val="es-MX"/>
        </w:rPr>
      </w:pPr>
      <w:r w:rsidRPr="00C709A3">
        <w:rPr>
          <w:i/>
          <w:sz w:val="20"/>
          <w:szCs w:val="20"/>
          <w:lang w:val="es-MX"/>
        </w:rPr>
        <w:t xml:space="preserve">Figura 1. Ejemplo de información al pie de figura [Times New Roman, 10, Italic, centrado]. </w:t>
      </w:r>
    </w:p>
    <w:p w:rsidR="003466CA" w:rsidRPr="00C709A3" w:rsidRDefault="003466CA">
      <w:pPr>
        <w:jc w:val="center"/>
        <w:rPr>
          <w:i/>
          <w:sz w:val="20"/>
          <w:szCs w:val="20"/>
          <w:lang w:val="es-MX"/>
        </w:rPr>
      </w:pPr>
    </w:p>
    <w:p w:rsidR="003466CA" w:rsidRPr="00C709A3" w:rsidRDefault="003466CA">
      <w:pPr>
        <w:rPr>
          <w:lang w:val="es-MX"/>
        </w:rPr>
      </w:pPr>
    </w:p>
    <w:p w:rsidR="003466CA" w:rsidRPr="00C709A3" w:rsidRDefault="00531B9D">
      <w:pPr>
        <w:keepNext/>
        <w:numPr>
          <w:ilvl w:val="1"/>
          <w:numId w:val="4"/>
        </w:numPr>
        <w:pBdr>
          <w:top w:val="nil"/>
          <w:left w:val="nil"/>
          <w:bottom w:val="nil"/>
          <w:right w:val="nil"/>
          <w:between w:val="nil"/>
        </w:pBdr>
        <w:spacing w:before="120" w:after="60"/>
        <w:rPr>
          <w:i/>
          <w:color w:val="000000"/>
          <w:sz w:val="28"/>
          <w:szCs w:val="28"/>
          <w:lang w:val="es-MX"/>
        </w:rPr>
      </w:pPr>
      <w:bookmarkStart w:id="1" w:name="_heading=h.nxfvvldqwobt" w:colFirst="0" w:colLast="0"/>
      <w:bookmarkEnd w:id="1"/>
      <w:r w:rsidRPr="00C709A3">
        <w:rPr>
          <w:color w:val="000000"/>
          <w:sz w:val="28"/>
          <w:szCs w:val="28"/>
          <w:lang w:val="es-MX"/>
        </w:rPr>
        <w:t>Tablas</w:t>
      </w:r>
    </w:p>
    <w:p w:rsidR="003466CA" w:rsidRPr="00C709A3" w:rsidRDefault="003466CA">
      <w:pPr>
        <w:jc w:val="center"/>
        <w:rPr>
          <w:lang w:val="es-MX"/>
        </w:rPr>
      </w:pPr>
    </w:p>
    <w:p w:rsidR="003466CA" w:rsidRPr="00C709A3" w:rsidRDefault="00531B9D">
      <w:pPr>
        <w:spacing w:line="360" w:lineRule="auto"/>
        <w:jc w:val="both"/>
        <w:rPr>
          <w:lang w:val="es-MX"/>
        </w:rPr>
      </w:pPr>
      <w:r w:rsidRPr="00C709A3">
        <w:rPr>
          <w:lang w:val="es-MX"/>
        </w:rPr>
        <w:t xml:space="preserve">Las tablas deberán ir numeradas, y se recomienda que lleven un título, centrado, en fuente Times New Roman itálica, conforme lo específica APA. conforme lo tal como se ve en la Tabla 1. Nótese que el título de la tabla, como todos los títulos, no termina en punto. Al igual que en las figuras, no deberá hacerse mención a la Tabla </w:t>
      </w:r>
      <w:r w:rsidRPr="00C709A3">
        <w:rPr>
          <w:i/>
          <w:lang w:val="es-MX"/>
        </w:rPr>
        <w:t>n</w:t>
      </w:r>
      <w:r w:rsidRPr="00C709A3">
        <w:rPr>
          <w:lang w:val="es-MX"/>
        </w:rPr>
        <w:t xml:space="preserve"> si no se ha hablado antes en el texto de la Tabla </w:t>
      </w:r>
      <w:r w:rsidRPr="00C709A3">
        <w:rPr>
          <w:i/>
          <w:lang w:val="es-MX"/>
        </w:rPr>
        <w:t>n-1.</w:t>
      </w:r>
      <w:r w:rsidRPr="00C709A3">
        <w:rPr>
          <w:lang w:val="es-MX"/>
        </w:rPr>
        <w:t xml:space="preserve"> También, al igual que en el caso de las figuras, al referirse a una tabla en particular deberán usarse mayúsculas, como por ejemplo en el caso de la Tabla 1, ya que éste es el nombre propio de dicha tabla.</w:t>
      </w:r>
    </w:p>
    <w:p w:rsidR="003466CA" w:rsidRPr="00C709A3" w:rsidRDefault="003466CA">
      <w:pPr>
        <w:spacing w:line="360" w:lineRule="auto"/>
        <w:jc w:val="both"/>
        <w:rPr>
          <w:lang w:val="es-MX"/>
        </w:rPr>
      </w:pPr>
    </w:p>
    <w:p w:rsidR="003466CA" w:rsidRPr="00C709A3" w:rsidRDefault="00531B9D">
      <w:pPr>
        <w:spacing w:line="360" w:lineRule="auto"/>
        <w:jc w:val="center"/>
        <w:rPr>
          <w:lang w:val="es-MX"/>
        </w:rPr>
      </w:pPr>
      <w:r w:rsidRPr="00C709A3">
        <w:rPr>
          <w:noProof/>
          <w:lang w:val="es-MX"/>
        </w:rPr>
        <w:drawing>
          <wp:inline distT="114300" distB="114300" distL="114300" distR="114300">
            <wp:extent cx="5565140" cy="1490663"/>
            <wp:effectExtent l="0" t="0" r="0" b="0"/>
            <wp:docPr id="10737418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565140" cy="1490663"/>
                    </a:xfrm>
                    <a:prstGeom prst="rect">
                      <a:avLst/>
                    </a:prstGeom>
                    <a:ln/>
                  </pic:spPr>
                </pic:pic>
              </a:graphicData>
            </a:graphic>
          </wp:inline>
        </w:drawing>
      </w:r>
    </w:p>
    <w:p w:rsidR="003466CA" w:rsidRPr="00C709A3" w:rsidRDefault="00531B9D">
      <w:pPr>
        <w:jc w:val="center"/>
        <w:rPr>
          <w:i/>
          <w:sz w:val="20"/>
          <w:szCs w:val="20"/>
          <w:lang w:val="es-MX"/>
        </w:rPr>
      </w:pPr>
      <w:r w:rsidRPr="00C709A3">
        <w:rPr>
          <w:i/>
          <w:sz w:val="20"/>
          <w:szCs w:val="20"/>
          <w:lang w:val="es-MX"/>
        </w:rPr>
        <w:t>Tabla I. Ejemplo de título de tabla [Times New Roman, 10, Italic, centrado]</w:t>
      </w:r>
    </w:p>
    <w:p w:rsidR="003466CA" w:rsidRPr="00C709A3" w:rsidRDefault="003466CA">
      <w:pPr>
        <w:jc w:val="center"/>
        <w:rPr>
          <w:i/>
          <w:sz w:val="20"/>
          <w:szCs w:val="20"/>
          <w:lang w:val="es-MX"/>
        </w:rPr>
      </w:pPr>
    </w:p>
    <w:p w:rsidR="003466CA" w:rsidRPr="00C709A3" w:rsidRDefault="003466CA">
      <w:pPr>
        <w:jc w:val="center"/>
        <w:rPr>
          <w:i/>
          <w:sz w:val="20"/>
          <w:szCs w:val="20"/>
          <w:lang w:val="es-MX"/>
        </w:rPr>
      </w:pPr>
    </w:p>
    <w:p w:rsidR="003466CA" w:rsidRPr="00C709A3" w:rsidRDefault="00531B9D">
      <w:pPr>
        <w:keepNext/>
        <w:numPr>
          <w:ilvl w:val="0"/>
          <w:numId w:val="1"/>
        </w:numPr>
        <w:spacing w:before="240" w:after="80"/>
        <w:rPr>
          <w:smallCaps/>
          <w:sz w:val="32"/>
          <w:szCs w:val="32"/>
          <w:lang w:val="es-MX"/>
        </w:rPr>
      </w:pPr>
      <w:r w:rsidRPr="00C709A3">
        <w:rPr>
          <w:smallCaps/>
          <w:sz w:val="32"/>
          <w:szCs w:val="32"/>
          <w:lang w:val="es-MX"/>
        </w:rPr>
        <w:lastRenderedPageBreak/>
        <w:t>Sobre las referencias</w:t>
      </w:r>
    </w:p>
    <w:p w:rsidR="003466CA" w:rsidRPr="00C709A3" w:rsidRDefault="003466CA">
      <w:pPr>
        <w:rPr>
          <w:sz w:val="20"/>
          <w:szCs w:val="20"/>
          <w:lang w:val="es-MX"/>
        </w:rPr>
      </w:pPr>
    </w:p>
    <w:p w:rsidR="003466CA" w:rsidRPr="00C709A3" w:rsidRDefault="00531B9D">
      <w:pPr>
        <w:spacing w:line="360" w:lineRule="auto"/>
        <w:jc w:val="both"/>
        <w:rPr>
          <w:lang w:val="es-MX"/>
        </w:rPr>
      </w:pPr>
      <w:r w:rsidRPr="00C709A3">
        <w:rPr>
          <w:lang w:val="es-MX"/>
        </w:rPr>
        <w:t>Las citas deberán enumerarse de manera secuencial y en paréntesis cuadrados. Si la frase termina con una cita, ya sea el punto o la coma deberán ir después de la cita, como es el caso de este ejemplo [1]. Múltiples referencias [2], [3] deberán ser numeradas con los paréntesis separados [1]</w:t>
      </w:r>
      <w:r w:rsidRPr="00C709A3">
        <w:rPr>
          <w:sz w:val="20"/>
          <w:szCs w:val="20"/>
          <w:lang w:val="es-MX"/>
        </w:rPr>
        <w:t>-</w:t>
      </w:r>
      <w:r w:rsidRPr="00C709A3">
        <w:rPr>
          <w:lang w:val="es-MX"/>
        </w:rPr>
        <w:t xml:space="preserve"> [3]. Al citar una sección en un libro, se han de dar los números de página pertinentes [2]. En las frases, se ha de dar simplemente el número de la referencia, por ejemplo: "como en [3]". No se debe usar "como en Ref. [3]"</w:t>
      </w:r>
      <w:r w:rsidRPr="00C709A3">
        <w:rPr>
          <w:vertAlign w:val="superscript"/>
          <w:lang w:val="es-MX"/>
        </w:rPr>
        <w:t xml:space="preserve"> </w:t>
      </w:r>
      <w:r w:rsidRPr="00C709A3">
        <w:rPr>
          <w:lang w:val="es-MX"/>
        </w:rPr>
        <w:t>o "como en referencia [3]", excepto al principio de una frase (para evitar confusión): "La Referencia [3] muestra...".</w:t>
      </w:r>
      <w:r w:rsidRPr="00C709A3">
        <w:rPr>
          <w:vertAlign w:val="superscript"/>
          <w:lang w:val="es-MX"/>
        </w:rPr>
        <w:t xml:space="preserve"> </w:t>
      </w:r>
    </w:p>
    <w:p w:rsidR="003466CA" w:rsidRPr="00C709A3" w:rsidRDefault="003466CA">
      <w:pPr>
        <w:rPr>
          <w:lang w:val="es-MX"/>
        </w:rPr>
      </w:pPr>
    </w:p>
    <w:p w:rsidR="003466CA" w:rsidRPr="00C709A3" w:rsidRDefault="00531B9D">
      <w:pPr>
        <w:keepNext/>
        <w:numPr>
          <w:ilvl w:val="1"/>
          <w:numId w:val="5"/>
        </w:numPr>
        <w:pBdr>
          <w:top w:val="nil"/>
          <w:left w:val="nil"/>
          <w:bottom w:val="nil"/>
          <w:right w:val="nil"/>
          <w:between w:val="nil"/>
        </w:pBdr>
        <w:spacing w:before="120" w:after="60"/>
        <w:rPr>
          <w:i/>
          <w:color w:val="000000"/>
          <w:sz w:val="28"/>
          <w:szCs w:val="28"/>
          <w:lang w:val="es-MX"/>
        </w:rPr>
      </w:pPr>
      <w:bookmarkStart w:id="2" w:name="_heading=h.5qhv215empex" w:colFirst="0" w:colLast="0"/>
      <w:bookmarkEnd w:id="2"/>
      <w:r w:rsidRPr="00C709A3">
        <w:rPr>
          <w:color w:val="000000"/>
          <w:sz w:val="28"/>
          <w:szCs w:val="28"/>
          <w:lang w:val="es-MX"/>
        </w:rPr>
        <w:t>Ejemplo de referencias bibliográficas siguiendo el estándar del APA:</w:t>
      </w:r>
    </w:p>
    <w:p w:rsidR="003466CA" w:rsidRPr="00C709A3" w:rsidRDefault="003466CA">
      <w:pPr>
        <w:rPr>
          <w:sz w:val="20"/>
          <w:szCs w:val="20"/>
          <w:lang w:val="es-MX"/>
        </w:rPr>
      </w:pPr>
    </w:p>
    <w:p w:rsidR="003466CA" w:rsidRPr="00C709A3" w:rsidRDefault="00531B9D">
      <w:pPr>
        <w:spacing w:line="360" w:lineRule="auto"/>
        <w:jc w:val="both"/>
        <w:rPr>
          <w:lang w:val="es-MX"/>
        </w:rPr>
      </w:pPr>
      <w:r w:rsidRPr="00C709A3">
        <w:rPr>
          <w:sz w:val="20"/>
          <w:szCs w:val="20"/>
          <w:lang w:val="es-MX"/>
        </w:rPr>
        <w:t>É</w:t>
      </w:r>
      <w:r w:rsidRPr="00C709A3">
        <w:rPr>
          <w:lang w:val="es-MX"/>
        </w:rPr>
        <w:t>ste es un ejemplo de referencia a un capítulo de libro [1]. Podemos hacer referencias a artículos en revistas [2], documentación en línea [3], sitios web [4], o varios a la vez [3], [4].</w:t>
      </w:r>
    </w:p>
    <w:p w:rsidR="003466CA" w:rsidRPr="00C709A3" w:rsidRDefault="003466CA">
      <w:pPr>
        <w:jc w:val="both"/>
        <w:rPr>
          <w:lang w:val="es-MX"/>
        </w:rPr>
      </w:pPr>
    </w:p>
    <w:p w:rsidR="003466CA" w:rsidRPr="00C709A3" w:rsidRDefault="00531B9D">
      <w:pPr>
        <w:jc w:val="both"/>
        <w:rPr>
          <w:lang w:val="es-MX"/>
        </w:rPr>
      </w:pPr>
      <w:r w:rsidRPr="00C709A3">
        <w:rPr>
          <w:lang w:val="es-MX"/>
        </w:rPr>
        <w:t>Al final solo colocamos las referencias en el sitio que le corresponde en nuestro documento.</w:t>
      </w:r>
    </w:p>
    <w:p w:rsidR="003466CA" w:rsidRPr="00C709A3" w:rsidRDefault="003466CA">
      <w:pPr>
        <w:jc w:val="both"/>
        <w:rPr>
          <w:lang w:val="es-MX"/>
        </w:rPr>
      </w:pPr>
    </w:p>
    <w:tbl>
      <w:tblPr>
        <w:tblStyle w:val="a0"/>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7"/>
        <w:gridCol w:w="9663"/>
      </w:tblGrid>
      <w:tr w:rsidR="003466CA" w:rsidRPr="00C709A3">
        <w:trPr>
          <w:trHeight w:val="212"/>
        </w:trPr>
        <w:tc>
          <w:tcPr>
            <w:tcW w:w="417" w:type="dxa"/>
            <w:tcBorders>
              <w:top w:val="nil"/>
              <w:left w:val="nil"/>
              <w:bottom w:val="nil"/>
              <w:right w:val="nil"/>
            </w:tcBorders>
            <w:shd w:val="clear" w:color="auto" w:fill="auto"/>
            <w:tcMar>
              <w:top w:w="80" w:type="dxa"/>
              <w:left w:w="80" w:type="dxa"/>
              <w:bottom w:w="80" w:type="dxa"/>
              <w:right w:w="80" w:type="dxa"/>
            </w:tcMar>
          </w:tcPr>
          <w:p w:rsidR="003466CA" w:rsidRPr="00C709A3" w:rsidRDefault="00531B9D">
            <w:pPr>
              <w:rPr>
                <w:sz w:val="20"/>
                <w:szCs w:val="20"/>
                <w:lang w:val="es-MX"/>
              </w:rPr>
            </w:pPr>
            <w:r w:rsidRPr="00C709A3">
              <w:rPr>
                <w:sz w:val="20"/>
                <w:szCs w:val="20"/>
                <w:lang w:val="es-MX"/>
              </w:rPr>
              <w:t xml:space="preserve">[1] </w:t>
            </w:r>
          </w:p>
        </w:tc>
        <w:tc>
          <w:tcPr>
            <w:tcW w:w="9663" w:type="dxa"/>
            <w:tcBorders>
              <w:top w:val="nil"/>
              <w:left w:val="nil"/>
              <w:bottom w:val="nil"/>
              <w:right w:val="nil"/>
            </w:tcBorders>
            <w:shd w:val="clear" w:color="auto" w:fill="auto"/>
            <w:tcMar>
              <w:top w:w="80" w:type="dxa"/>
              <w:left w:w="80" w:type="dxa"/>
              <w:bottom w:w="80" w:type="dxa"/>
              <w:right w:w="80" w:type="dxa"/>
            </w:tcMar>
          </w:tcPr>
          <w:p w:rsidR="003466CA" w:rsidRPr="00C709A3" w:rsidRDefault="003466CA">
            <w:pPr>
              <w:jc w:val="both"/>
              <w:rPr>
                <w:sz w:val="20"/>
                <w:szCs w:val="20"/>
                <w:lang w:val="es-MX"/>
              </w:rPr>
            </w:pPr>
          </w:p>
        </w:tc>
      </w:tr>
      <w:tr w:rsidR="003466CA" w:rsidRPr="00C709A3">
        <w:trPr>
          <w:trHeight w:val="432"/>
        </w:trPr>
        <w:tc>
          <w:tcPr>
            <w:tcW w:w="417" w:type="dxa"/>
            <w:tcBorders>
              <w:top w:val="nil"/>
              <w:left w:val="nil"/>
              <w:bottom w:val="nil"/>
              <w:right w:val="nil"/>
            </w:tcBorders>
            <w:shd w:val="clear" w:color="auto" w:fill="auto"/>
            <w:tcMar>
              <w:top w:w="80" w:type="dxa"/>
              <w:left w:w="80" w:type="dxa"/>
              <w:bottom w:w="80" w:type="dxa"/>
              <w:right w:w="80" w:type="dxa"/>
            </w:tcMar>
          </w:tcPr>
          <w:p w:rsidR="003466CA" w:rsidRPr="00C709A3" w:rsidRDefault="00531B9D">
            <w:pPr>
              <w:rPr>
                <w:sz w:val="20"/>
                <w:szCs w:val="20"/>
                <w:lang w:val="es-MX"/>
              </w:rPr>
            </w:pPr>
            <w:r w:rsidRPr="00C709A3">
              <w:rPr>
                <w:sz w:val="20"/>
                <w:szCs w:val="20"/>
                <w:lang w:val="es-MX"/>
              </w:rPr>
              <w:t xml:space="preserve">[2] </w:t>
            </w:r>
          </w:p>
        </w:tc>
        <w:tc>
          <w:tcPr>
            <w:tcW w:w="9663" w:type="dxa"/>
            <w:tcBorders>
              <w:top w:val="nil"/>
              <w:left w:val="nil"/>
              <w:bottom w:val="nil"/>
              <w:right w:val="nil"/>
            </w:tcBorders>
            <w:shd w:val="clear" w:color="auto" w:fill="auto"/>
            <w:tcMar>
              <w:top w:w="80" w:type="dxa"/>
              <w:left w:w="80" w:type="dxa"/>
              <w:bottom w:w="80" w:type="dxa"/>
              <w:right w:w="80" w:type="dxa"/>
            </w:tcMar>
          </w:tcPr>
          <w:p w:rsidR="003466CA" w:rsidRPr="00C709A3" w:rsidRDefault="003466CA">
            <w:pPr>
              <w:jc w:val="both"/>
              <w:rPr>
                <w:sz w:val="20"/>
                <w:szCs w:val="20"/>
                <w:lang w:val="es-MX"/>
              </w:rPr>
            </w:pPr>
          </w:p>
        </w:tc>
      </w:tr>
    </w:tbl>
    <w:p w:rsidR="003466CA" w:rsidRPr="00C709A3" w:rsidRDefault="00531B9D" w:rsidP="00C709A3">
      <w:pPr>
        <w:keepNext/>
        <w:pBdr>
          <w:top w:val="nil"/>
          <w:left w:val="nil"/>
          <w:bottom w:val="nil"/>
          <w:right w:val="nil"/>
          <w:between w:val="nil"/>
        </w:pBdr>
        <w:spacing w:before="240" w:after="80"/>
        <w:rPr>
          <w:smallCaps/>
          <w:sz w:val="32"/>
          <w:szCs w:val="32"/>
          <w:lang w:val="es-MX"/>
        </w:rPr>
      </w:pPr>
      <w:r w:rsidRPr="00C709A3">
        <w:rPr>
          <w:lang w:val="es-MX"/>
        </w:rPr>
        <w:br w:type="page"/>
      </w:r>
    </w:p>
    <w:p w:rsidR="003466CA" w:rsidRPr="00C709A3" w:rsidRDefault="00531B9D">
      <w:pPr>
        <w:keepNext/>
        <w:pBdr>
          <w:top w:val="nil"/>
          <w:left w:val="nil"/>
          <w:bottom w:val="nil"/>
          <w:right w:val="nil"/>
          <w:between w:val="nil"/>
        </w:pBdr>
        <w:spacing w:before="240" w:after="80"/>
        <w:ind w:left="432" w:hanging="432"/>
        <w:rPr>
          <w:smallCaps/>
          <w:color w:val="000000"/>
          <w:sz w:val="32"/>
          <w:szCs w:val="32"/>
          <w:lang w:val="es-MX"/>
        </w:rPr>
      </w:pPr>
      <w:r w:rsidRPr="00C709A3">
        <w:rPr>
          <w:smallCaps/>
          <w:sz w:val="32"/>
          <w:szCs w:val="32"/>
          <w:lang w:val="es-MX"/>
        </w:rPr>
        <w:lastRenderedPageBreak/>
        <w:t>Anexo</w:t>
      </w:r>
      <w:r w:rsidRPr="00C709A3">
        <w:rPr>
          <w:smallCaps/>
          <w:color w:val="000000"/>
          <w:sz w:val="32"/>
          <w:szCs w:val="32"/>
          <w:lang w:val="es-MX"/>
        </w:rPr>
        <w:t xml:space="preserve"> B: otras consideraciones</w:t>
      </w:r>
    </w:p>
    <w:p w:rsidR="003466CA" w:rsidRPr="00C709A3" w:rsidRDefault="003466CA">
      <w:pPr>
        <w:pBdr>
          <w:top w:val="nil"/>
          <w:left w:val="nil"/>
          <w:bottom w:val="nil"/>
          <w:right w:val="nil"/>
          <w:between w:val="nil"/>
        </w:pBdr>
        <w:jc w:val="both"/>
        <w:rPr>
          <w:color w:val="000000"/>
          <w:lang w:val="es-MX"/>
        </w:rPr>
      </w:pPr>
    </w:p>
    <w:p w:rsidR="003466CA" w:rsidRPr="00C709A3" w:rsidRDefault="00531B9D">
      <w:pPr>
        <w:pBdr>
          <w:top w:val="nil"/>
          <w:left w:val="nil"/>
          <w:bottom w:val="nil"/>
          <w:right w:val="nil"/>
          <w:between w:val="nil"/>
        </w:pBdr>
        <w:spacing w:line="360" w:lineRule="auto"/>
        <w:jc w:val="both"/>
        <w:rPr>
          <w:color w:val="000000"/>
          <w:lang w:val="es-MX"/>
        </w:rPr>
      </w:pPr>
      <w:r w:rsidRPr="00C709A3">
        <w:rPr>
          <w:color w:val="000000"/>
          <w:lang w:val="es-MX"/>
        </w:rPr>
        <w:t>Otros aspectos a tener en cuenta:</w:t>
      </w:r>
    </w:p>
    <w:p w:rsidR="003466CA" w:rsidRPr="00C709A3" w:rsidRDefault="00531B9D">
      <w:pPr>
        <w:numPr>
          <w:ilvl w:val="0"/>
          <w:numId w:val="2"/>
        </w:numPr>
        <w:pBdr>
          <w:top w:val="nil"/>
          <w:left w:val="nil"/>
          <w:bottom w:val="nil"/>
          <w:right w:val="nil"/>
          <w:between w:val="nil"/>
        </w:pBdr>
        <w:spacing w:line="360" w:lineRule="auto"/>
        <w:jc w:val="both"/>
        <w:rPr>
          <w:lang w:val="es-MX"/>
        </w:rPr>
      </w:pPr>
      <w:r w:rsidRPr="00C709A3">
        <w:rPr>
          <w:lang w:val="es-MX"/>
        </w:rPr>
        <w:t>se pueden anexar de así requerirse un glosario o acrónimos</w:t>
      </w:r>
    </w:p>
    <w:p w:rsidR="003466CA" w:rsidRPr="00AA236C" w:rsidRDefault="00531B9D" w:rsidP="00C709A3">
      <w:pPr>
        <w:numPr>
          <w:ilvl w:val="0"/>
          <w:numId w:val="2"/>
        </w:numPr>
        <w:pBdr>
          <w:top w:val="nil"/>
          <w:left w:val="nil"/>
          <w:bottom w:val="nil"/>
          <w:right w:val="nil"/>
          <w:between w:val="nil"/>
        </w:pBdr>
        <w:spacing w:line="360" w:lineRule="auto"/>
        <w:jc w:val="both"/>
        <w:rPr>
          <w:color w:val="000000"/>
          <w:lang w:val="es-MX"/>
        </w:rPr>
      </w:pPr>
      <w:r w:rsidRPr="00C709A3">
        <w:rPr>
          <w:color w:val="000000"/>
          <w:lang w:val="es-MX"/>
        </w:rPr>
        <w:t xml:space="preserve">si es posible, usar siempre las palabras del español que estén registradas por la Real Academia Española. Ejemplo: "data center" más bien sería "centro de datos”. Si en algún caso el autor piensa que esto llevaría a confusión, es correcto dejar la palabra en inglés, pero se debe escribir en itálicas, como sería el caso de </w:t>
      </w:r>
      <w:r w:rsidRPr="00C709A3">
        <w:rPr>
          <w:i/>
          <w:color w:val="000000"/>
          <w:lang w:val="es-MX"/>
        </w:rPr>
        <w:t>rack, software, hardware...</w:t>
      </w:r>
      <w:bookmarkStart w:id="3" w:name="_heading=h.3znysh7" w:colFirst="0" w:colLast="0"/>
      <w:bookmarkEnd w:id="3"/>
    </w:p>
    <w:p w:rsidR="00AA236C" w:rsidRDefault="00AA236C" w:rsidP="00AA236C">
      <w:pPr>
        <w:pBdr>
          <w:top w:val="nil"/>
          <w:left w:val="nil"/>
          <w:bottom w:val="nil"/>
          <w:right w:val="nil"/>
          <w:between w:val="nil"/>
        </w:pBdr>
        <w:spacing w:line="360" w:lineRule="auto"/>
        <w:jc w:val="both"/>
        <w:rPr>
          <w:color w:val="000000"/>
          <w:lang w:val="es-MX"/>
        </w:rPr>
      </w:pPr>
    </w:p>
    <w:p w:rsidR="00AA236C" w:rsidRPr="002F3E3E" w:rsidRDefault="00AA236C" w:rsidP="00AA236C">
      <w:pPr>
        <w:spacing w:line="276" w:lineRule="auto"/>
        <w:jc w:val="center"/>
        <w:rPr>
          <w:rFonts w:ascii="Calibri" w:eastAsia="Calibri" w:hAnsi="Calibri" w:cs="Calibri"/>
          <w:sz w:val="38"/>
          <w:szCs w:val="38"/>
          <w:lang w:val="es-MX"/>
        </w:rPr>
      </w:pPr>
      <w:r w:rsidRPr="002F3E3E">
        <w:rPr>
          <w:smallCaps/>
          <w:sz w:val="32"/>
          <w:szCs w:val="32"/>
          <w:lang w:val="es-MX"/>
        </w:rPr>
        <w:t>-Recomendaciones</w:t>
      </w:r>
      <w:r w:rsidRPr="002F3E3E">
        <w:rPr>
          <w:rFonts w:ascii="Calibri" w:eastAsia="Calibri" w:hAnsi="Calibri" w:cs="Calibri"/>
          <w:sz w:val="38"/>
          <w:szCs w:val="38"/>
          <w:lang w:val="es-MX"/>
        </w:rPr>
        <w:t>-</w:t>
      </w:r>
    </w:p>
    <w:p w:rsidR="00AA236C" w:rsidRPr="002F3E3E" w:rsidRDefault="00AA236C" w:rsidP="00AA236C">
      <w:pPr>
        <w:spacing w:line="276" w:lineRule="auto"/>
        <w:rPr>
          <w:rFonts w:ascii="Calibri" w:eastAsia="Calibri" w:hAnsi="Calibri" w:cs="Calibri"/>
          <w:b/>
          <w:lang w:val="es-MX"/>
        </w:rPr>
      </w:pPr>
    </w:p>
    <w:p w:rsidR="00AA236C" w:rsidRPr="002F3E3E" w:rsidRDefault="00AA236C" w:rsidP="00AA236C">
      <w:pPr>
        <w:spacing w:line="276" w:lineRule="auto"/>
        <w:jc w:val="both"/>
        <w:rPr>
          <w:lang w:val="es-MX"/>
        </w:rPr>
      </w:pPr>
      <w:r w:rsidRPr="002F3E3E">
        <w:rPr>
          <w:lang w:val="es-MX"/>
        </w:rPr>
        <w:t>Es fundamental tomar en cuenta que la redacción sea precisa y clara para poder retratar el carácter práctico y funcional de las aportaciones.</w:t>
      </w:r>
    </w:p>
    <w:p w:rsidR="00AA236C" w:rsidRPr="002F3E3E" w:rsidRDefault="00AA236C" w:rsidP="00AA236C">
      <w:pPr>
        <w:spacing w:line="276" w:lineRule="auto"/>
        <w:rPr>
          <w:lang w:val="es-MX"/>
        </w:rPr>
      </w:pPr>
    </w:p>
    <w:p w:rsidR="00AA236C" w:rsidRPr="002F3E3E" w:rsidRDefault="00AA236C" w:rsidP="00AA236C">
      <w:pPr>
        <w:spacing w:line="276" w:lineRule="auto"/>
        <w:jc w:val="both"/>
        <w:rPr>
          <w:lang w:val="es-MX"/>
        </w:rPr>
      </w:pPr>
      <w:r w:rsidRPr="002F3E3E">
        <w:rPr>
          <w:lang w:val="es-MX"/>
        </w:rPr>
        <w:t>PREPARACIÓN</w:t>
      </w:r>
    </w:p>
    <w:p w:rsidR="00AA236C" w:rsidRPr="002F3E3E" w:rsidRDefault="00AA236C" w:rsidP="00AA236C">
      <w:pPr>
        <w:spacing w:line="276" w:lineRule="auto"/>
        <w:jc w:val="both"/>
        <w:rPr>
          <w:lang w:val="es-MX"/>
        </w:rPr>
      </w:pPr>
    </w:p>
    <w:p w:rsidR="00AA236C" w:rsidRPr="002F3E3E" w:rsidRDefault="00AA236C" w:rsidP="00AA236C">
      <w:pPr>
        <w:spacing w:line="276" w:lineRule="auto"/>
        <w:jc w:val="both"/>
        <w:rPr>
          <w:lang w:val="es-MX"/>
        </w:rPr>
      </w:pPr>
      <w:r w:rsidRPr="002F3E3E">
        <w:rPr>
          <w:lang w:val="es-MX"/>
        </w:rPr>
        <w:t>Se recomienda determinar el objetivo individual de la aportación dentro del proyecto y formar una idea clara del tema, alcance y del propósito del reporte.</w:t>
      </w:r>
    </w:p>
    <w:p w:rsidR="00AA236C" w:rsidRPr="002F3E3E" w:rsidRDefault="00AA236C" w:rsidP="00AA236C">
      <w:pPr>
        <w:spacing w:line="276" w:lineRule="auto"/>
        <w:jc w:val="both"/>
        <w:rPr>
          <w:lang w:val="es-MX"/>
        </w:rPr>
      </w:pPr>
      <w:r w:rsidRPr="002F3E3E">
        <w:rPr>
          <w:lang w:val="es-MX"/>
        </w:rPr>
        <w:t>Asimismo, tomar en cuenta al posible lector y hacerse alguna de las siguientes preguntas para tener un mejor enfoque de la estructura y forma en la que se abordará dicho tema:</w:t>
      </w:r>
    </w:p>
    <w:p w:rsidR="00AA236C" w:rsidRPr="002F3E3E" w:rsidRDefault="00AA236C" w:rsidP="00AA236C">
      <w:pPr>
        <w:spacing w:line="276" w:lineRule="auto"/>
        <w:ind w:left="720"/>
        <w:jc w:val="both"/>
        <w:rPr>
          <w:lang w:val="es-MX"/>
        </w:rPr>
      </w:pPr>
      <w:r w:rsidRPr="002F3E3E">
        <w:rPr>
          <w:lang w:val="es-MX"/>
        </w:rPr>
        <w:t>¿Qué es lo que el lector desea saber?</w:t>
      </w:r>
    </w:p>
    <w:p w:rsidR="00AA236C" w:rsidRPr="002F3E3E" w:rsidRDefault="00AA236C" w:rsidP="00AA236C">
      <w:pPr>
        <w:spacing w:line="276" w:lineRule="auto"/>
        <w:ind w:left="720"/>
        <w:jc w:val="both"/>
        <w:rPr>
          <w:lang w:val="es-MX"/>
        </w:rPr>
      </w:pPr>
      <w:r w:rsidRPr="002F3E3E">
        <w:rPr>
          <w:lang w:val="es-MX"/>
        </w:rPr>
        <w:t>¿Qué es lo que ya conoce?</w:t>
      </w:r>
    </w:p>
    <w:p w:rsidR="00AA236C" w:rsidRPr="002F3E3E" w:rsidRDefault="00AA236C" w:rsidP="00AA236C">
      <w:pPr>
        <w:spacing w:line="276" w:lineRule="auto"/>
        <w:ind w:left="720"/>
        <w:jc w:val="both"/>
        <w:rPr>
          <w:lang w:val="es-MX"/>
        </w:rPr>
      </w:pPr>
      <w:r w:rsidRPr="002F3E3E">
        <w:rPr>
          <w:lang w:val="es-MX"/>
        </w:rPr>
        <w:t>¿Cómo puedo enriquecer o acrecentar sus conocimientos actuales?</w:t>
      </w:r>
    </w:p>
    <w:p w:rsidR="00AA236C" w:rsidRPr="002F3E3E" w:rsidRDefault="00AA236C" w:rsidP="00AA236C">
      <w:pPr>
        <w:spacing w:line="276" w:lineRule="auto"/>
        <w:ind w:left="720"/>
        <w:jc w:val="both"/>
        <w:rPr>
          <w:lang w:val="es-MX"/>
        </w:rPr>
      </w:pPr>
      <w:r w:rsidRPr="002F3E3E">
        <w:rPr>
          <w:lang w:val="es-MX"/>
        </w:rPr>
        <w:t xml:space="preserve">¿Qué tipo de terminología emplearé para que me </w:t>
      </w:r>
      <w:r w:rsidRPr="002F3E3E">
        <w:rPr>
          <w:lang w:val="es-MX"/>
        </w:rPr>
        <w:t>comprenda?</w:t>
      </w:r>
      <w:r w:rsidRPr="002F3E3E">
        <w:rPr>
          <w:lang w:val="es-MX"/>
        </w:rPr>
        <w:t xml:space="preserve"> Considerando que, si bien los posibles lectores serán afines al tema general, no todos tienen los conocimientos del tema que se está abordando, y quizá tampoco conozcan el significado de acrónimos o terminologías utilizados en “casa” o por el área.</w:t>
      </w:r>
    </w:p>
    <w:p w:rsidR="00AA236C" w:rsidRPr="002F3E3E" w:rsidRDefault="00AA236C" w:rsidP="00AA236C">
      <w:pPr>
        <w:spacing w:line="276" w:lineRule="auto"/>
        <w:ind w:left="720"/>
        <w:jc w:val="both"/>
        <w:rPr>
          <w:lang w:val="es-MX"/>
        </w:rPr>
      </w:pPr>
      <w:r w:rsidRPr="002F3E3E">
        <w:rPr>
          <w:lang w:val="es-MX"/>
        </w:rPr>
        <w:t>¿Qué uso se hará de este reporte técnico?</w:t>
      </w:r>
    </w:p>
    <w:p w:rsidR="00AA236C" w:rsidRPr="002F3E3E" w:rsidRDefault="00AA236C" w:rsidP="00AA236C">
      <w:pPr>
        <w:spacing w:line="276" w:lineRule="auto"/>
        <w:ind w:left="720"/>
        <w:jc w:val="both"/>
        <w:rPr>
          <w:lang w:val="es-MX"/>
        </w:rPr>
      </w:pPr>
    </w:p>
    <w:p w:rsidR="00AA236C" w:rsidRPr="002F3E3E" w:rsidRDefault="00AA236C" w:rsidP="00AA236C">
      <w:pPr>
        <w:spacing w:line="276" w:lineRule="auto"/>
        <w:jc w:val="both"/>
        <w:rPr>
          <w:lang w:val="es-MX"/>
        </w:rPr>
      </w:pPr>
      <w:r w:rsidRPr="002F3E3E">
        <w:rPr>
          <w:lang w:val="es-MX"/>
        </w:rPr>
        <w:t>Se sugiere recopilar hechos e ideas acerca del tema en cuestión y tomar nota de los mismos para tener material suficiente y complementario que apoye con su desarrollo.</w:t>
      </w:r>
    </w:p>
    <w:p w:rsidR="00AA236C" w:rsidRPr="002F3E3E" w:rsidRDefault="00AA236C" w:rsidP="00AA236C">
      <w:pPr>
        <w:spacing w:line="276" w:lineRule="auto"/>
        <w:jc w:val="both"/>
        <w:rPr>
          <w:lang w:val="es-MX"/>
        </w:rPr>
      </w:pPr>
    </w:p>
    <w:p w:rsidR="00AA236C" w:rsidRPr="002F3E3E" w:rsidRDefault="00AA236C" w:rsidP="00AA236C">
      <w:pPr>
        <w:spacing w:line="276" w:lineRule="auto"/>
        <w:rPr>
          <w:lang w:val="es-MX"/>
        </w:rPr>
      </w:pPr>
      <w:r w:rsidRPr="002F3E3E">
        <w:rPr>
          <w:lang w:val="es-MX"/>
        </w:rPr>
        <w:t>CONFORMACIÓN DEL MATERIAL</w:t>
      </w:r>
    </w:p>
    <w:p w:rsidR="00AA236C" w:rsidRPr="002F3E3E" w:rsidRDefault="00AA236C" w:rsidP="00AA236C">
      <w:pPr>
        <w:spacing w:line="276" w:lineRule="auto"/>
        <w:ind w:left="720"/>
        <w:jc w:val="both"/>
        <w:rPr>
          <w:lang w:val="es-MX"/>
        </w:rPr>
      </w:pP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t>Escribir una frase breve que exprese el propósito que se defina, servirá para comprobar si se ha comprendido y se tiene claridad de la propuesta a publicación.</w:t>
      </w: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t>Analizar todos los hechos e ideas recogidos. Eliminar todo material que no contribuya.</w:t>
      </w: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lastRenderedPageBreak/>
        <w:t>Analizar detenidamente la subdivisión del material para desglosarlo en orden lógico y modificarlo si es necesario.</w:t>
      </w: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t>Decidir el orden en que se presentarán los diferentes grupos de material. Estos grupos constituirán las secciones o capítulos del reporte.</w:t>
      </w: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t>Ordenar el material que integra cada sección de manera que el lector pueda seguirlo fácilmente. La lectura debe llevar gradualmente de lo conocido a lo nuevo.</w:t>
      </w: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t>Cerciorarse de que las conclusiones o recomendaciones correspondan a los resultados.</w:t>
      </w: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t>Analizar el título del reporte y el de los subtemas. El título debe identificar el tema y no sólo describirlo. Se sugiere redactarlo al finalizar el reporte para plasmar los elementos más importantes que retraten su contenido.</w:t>
      </w: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t>Considerar la posibilidad de utilizar ilustraciones para completar partes del texto. Un gráfico bien presentado es a menudo muy eficaz para clarificar una idea.</w:t>
      </w:r>
    </w:p>
    <w:p w:rsidR="00AA236C" w:rsidRPr="002F3E3E" w:rsidRDefault="00AA236C" w:rsidP="00AA236C">
      <w:pPr>
        <w:numPr>
          <w:ilvl w:val="0"/>
          <w:numId w:val="8"/>
        </w:numPr>
        <w:spacing w:line="276" w:lineRule="auto"/>
        <w:jc w:val="both"/>
        <w:rPr>
          <w:rFonts w:ascii="Calibri" w:eastAsia="Calibri" w:hAnsi="Calibri" w:cs="Calibri"/>
          <w:lang w:val="es-MX"/>
        </w:rPr>
      </w:pPr>
      <w:r w:rsidRPr="002F3E3E">
        <w:rPr>
          <w:lang w:val="es-MX"/>
        </w:rPr>
        <w:t>Considerar la conveniencia de poner notas al pie de página. Las notas pueden emplearse en los casos siguientes:</w:t>
      </w:r>
    </w:p>
    <w:p w:rsidR="00AA236C" w:rsidRPr="002F3E3E" w:rsidRDefault="00AA236C" w:rsidP="00AA236C">
      <w:pPr>
        <w:numPr>
          <w:ilvl w:val="1"/>
          <w:numId w:val="8"/>
        </w:numPr>
        <w:spacing w:line="276" w:lineRule="auto"/>
        <w:jc w:val="both"/>
        <w:rPr>
          <w:rFonts w:ascii="Calibri" w:eastAsia="Calibri" w:hAnsi="Calibri" w:cs="Calibri"/>
          <w:lang w:val="es-MX"/>
        </w:rPr>
      </w:pPr>
      <w:r w:rsidRPr="002F3E3E">
        <w:rPr>
          <w:lang w:val="es-MX"/>
        </w:rPr>
        <w:t>-Indicar la fuente de las citas o referencias mencionadas en el texto.</w:t>
      </w:r>
    </w:p>
    <w:p w:rsidR="00AA236C" w:rsidRPr="002F3E3E" w:rsidRDefault="00AA236C" w:rsidP="00AA236C">
      <w:pPr>
        <w:numPr>
          <w:ilvl w:val="1"/>
          <w:numId w:val="8"/>
        </w:numPr>
        <w:spacing w:line="276" w:lineRule="auto"/>
        <w:jc w:val="both"/>
        <w:rPr>
          <w:rFonts w:ascii="Calibri" w:eastAsia="Calibri" w:hAnsi="Calibri" w:cs="Calibri"/>
          <w:lang w:val="es-MX"/>
        </w:rPr>
      </w:pPr>
      <w:r w:rsidRPr="002F3E3E">
        <w:rPr>
          <w:lang w:val="es-MX"/>
        </w:rPr>
        <w:t>-Indicar el nombre de autoridades en la materia o fuentes de información complementarias.</w:t>
      </w:r>
    </w:p>
    <w:p w:rsidR="00AA236C" w:rsidRPr="002F3E3E" w:rsidRDefault="00AA236C" w:rsidP="00AA236C">
      <w:pPr>
        <w:numPr>
          <w:ilvl w:val="1"/>
          <w:numId w:val="8"/>
        </w:numPr>
        <w:spacing w:line="276" w:lineRule="auto"/>
        <w:jc w:val="both"/>
        <w:rPr>
          <w:rFonts w:ascii="Calibri" w:eastAsia="Calibri" w:hAnsi="Calibri" w:cs="Calibri"/>
          <w:lang w:val="es-MX"/>
        </w:rPr>
      </w:pPr>
      <w:r w:rsidRPr="002F3E3E">
        <w:rPr>
          <w:lang w:val="es-MX"/>
        </w:rPr>
        <w:t>-Explicar puntos del texto que puedan resultar oscuros para ciertos lectores.</w:t>
      </w:r>
    </w:p>
    <w:p w:rsidR="00AA236C" w:rsidRPr="00AA236C" w:rsidRDefault="00AA236C" w:rsidP="00AA236C">
      <w:pPr>
        <w:numPr>
          <w:ilvl w:val="1"/>
          <w:numId w:val="8"/>
        </w:numPr>
        <w:spacing w:line="276" w:lineRule="auto"/>
        <w:jc w:val="both"/>
        <w:rPr>
          <w:rFonts w:ascii="Calibri" w:eastAsia="Calibri" w:hAnsi="Calibri" w:cs="Calibri"/>
          <w:lang w:val="es-MX"/>
        </w:rPr>
      </w:pPr>
      <w:r w:rsidRPr="002F3E3E">
        <w:rPr>
          <w:lang w:val="es-MX"/>
        </w:rPr>
        <w:t xml:space="preserve">-Examinar y discriminar si conviene reubicar en anexos al reporte </w:t>
      </w:r>
      <w:r w:rsidRPr="002F3E3E">
        <w:rPr>
          <w:lang w:val="es-MX"/>
        </w:rPr>
        <w:t>técnico, algunos</w:t>
      </w:r>
      <w:r w:rsidRPr="002F3E3E">
        <w:rPr>
          <w:lang w:val="es-MX"/>
        </w:rPr>
        <w:t xml:space="preserve"> detalles concretos del cuerpo del texto, para dar mayor claridad al documento.</w:t>
      </w:r>
      <w:bookmarkStart w:id="4" w:name="_GoBack"/>
      <w:bookmarkEnd w:id="4"/>
    </w:p>
    <w:sectPr w:rsidR="00AA236C" w:rsidRPr="00AA236C">
      <w:headerReference w:type="default" r:id="rId11"/>
      <w:footerReference w:type="default" r:id="rId12"/>
      <w:pgSz w:w="12240" w:h="15840"/>
      <w:pgMar w:top="1440" w:right="1080" w:bottom="1440" w:left="108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E2B" w:rsidRDefault="00520E2B">
      <w:r>
        <w:separator/>
      </w:r>
    </w:p>
  </w:endnote>
  <w:endnote w:type="continuationSeparator" w:id="0">
    <w:p w:rsidR="00520E2B" w:rsidRDefault="0052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CA" w:rsidRDefault="003466C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E2B" w:rsidRDefault="00520E2B">
      <w:r>
        <w:separator/>
      </w:r>
    </w:p>
  </w:footnote>
  <w:footnote w:type="continuationSeparator" w:id="0">
    <w:p w:rsidR="00520E2B" w:rsidRDefault="00520E2B">
      <w:r>
        <w:continuationSeparator/>
      </w:r>
    </w:p>
  </w:footnote>
  <w:footnote w:id="1">
    <w:p w:rsidR="003466CA" w:rsidRPr="00C709A3" w:rsidRDefault="00531B9D">
      <w:pPr>
        <w:jc w:val="both"/>
        <w:rPr>
          <w:sz w:val="16"/>
          <w:szCs w:val="16"/>
          <w:lang w:val="es-MX"/>
        </w:rPr>
      </w:pPr>
      <w:r w:rsidRPr="00C709A3">
        <w:rPr>
          <w:vertAlign w:val="superscript"/>
          <w:lang w:val="es-MX"/>
        </w:rPr>
        <w:footnoteRef/>
      </w:r>
      <w:r w:rsidRPr="00C709A3">
        <w:rPr>
          <w:sz w:val="20"/>
          <w:szCs w:val="20"/>
          <w:lang w:val="es-MX"/>
        </w:rPr>
        <w:t xml:space="preserve"> NOTA IMPORTANTE: El Comité Editorial de Publicaciones Técnicas de la DGTIC se ha propuesto publicar trabajos de calidad, tanto en contenido como en presentación, redacción, ortografía, gramática y puntuación, por lo que se invita que tenga muy en cuenta estos aspectos para su elaboración.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CA" w:rsidRDefault="003466CA">
    <w:pPr>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685D"/>
    <w:multiLevelType w:val="multilevel"/>
    <w:tmpl w:val="27926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A76AD"/>
    <w:multiLevelType w:val="multilevel"/>
    <w:tmpl w:val="32007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042CEE"/>
    <w:multiLevelType w:val="multilevel"/>
    <w:tmpl w:val="C00C29A8"/>
    <w:lvl w:ilvl="0">
      <w:start w:val="1"/>
      <w:numFmt w:val="decimal"/>
      <w:lvlText w:val="%1."/>
      <w:lvlJc w:val="left"/>
      <w:pPr>
        <w:ind w:left="605" w:hanging="605"/>
      </w:pPr>
      <w:rPr>
        <w:smallCaps w:val="0"/>
        <w:strike w:val="0"/>
        <w:shd w:val="clear" w:color="auto" w:fill="auto"/>
        <w:vertAlign w:val="baseline"/>
      </w:rPr>
    </w:lvl>
    <w:lvl w:ilvl="1">
      <w:start w:val="1"/>
      <w:numFmt w:val="decimal"/>
      <w:lvlText w:val="%2."/>
      <w:lvlJc w:val="left"/>
      <w:pPr>
        <w:ind w:left="576" w:hanging="576"/>
      </w:pPr>
      <w:rPr>
        <w:smallCaps w:val="0"/>
        <w:strike w:val="0"/>
        <w:shd w:val="clear" w:color="auto" w:fill="auto"/>
        <w:vertAlign w:val="baseline"/>
      </w:rPr>
    </w:lvl>
    <w:lvl w:ilvl="2">
      <w:start w:val="1"/>
      <w:numFmt w:val="decimal"/>
      <w:lvlText w:val="%2.%3."/>
      <w:lvlJc w:val="left"/>
      <w:pPr>
        <w:ind w:left="720" w:hanging="720"/>
      </w:pPr>
      <w:rPr>
        <w:smallCaps w:val="0"/>
        <w:strike w:val="0"/>
        <w:shd w:val="clear" w:color="auto" w:fill="auto"/>
        <w:vertAlign w:val="baseline"/>
      </w:rPr>
    </w:lvl>
    <w:lvl w:ilvl="3">
      <w:start w:val="1"/>
      <w:numFmt w:val="decimal"/>
      <w:lvlText w:val="%2.%3.%4."/>
      <w:lvlJc w:val="left"/>
      <w:pPr>
        <w:ind w:left="864" w:hanging="864"/>
      </w:pPr>
      <w:rPr>
        <w:smallCaps w:val="0"/>
        <w:strike w:val="0"/>
        <w:shd w:val="clear" w:color="auto" w:fill="auto"/>
        <w:vertAlign w:val="baseline"/>
      </w:rPr>
    </w:lvl>
    <w:lvl w:ilvl="4">
      <w:start w:val="1"/>
      <w:numFmt w:val="decimal"/>
      <w:lvlText w:val="%2.%3.%4.%5."/>
      <w:lvlJc w:val="left"/>
      <w:pPr>
        <w:ind w:left="1008" w:hanging="1008"/>
      </w:pPr>
      <w:rPr>
        <w:smallCaps w:val="0"/>
        <w:strike w:val="0"/>
        <w:shd w:val="clear" w:color="auto" w:fill="auto"/>
        <w:vertAlign w:val="baseline"/>
      </w:rPr>
    </w:lvl>
    <w:lvl w:ilvl="5">
      <w:start w:val="1"/>
      <w:numFmt w:val="decimal"/>
      <w:lvlText w:val="%2.%3.%4.%5.%6."/>
      <w:lvlJc w:val="left"/>
      <w:pPr>
        <w:ind w:left="1152" w:hanging="1152"/>
      </w:pPr>
      <w:rPr>
        <w:smallCaps w:val="0"/>
        <w:strike w:val="0"/>
        <w:shd w:val="clear" w:color="auto" w:fill="auto"/>
        <w:vertAlign w:val="baseline"/>
      </w:rPr>
    </w:lvl>
    <w:lvl w:ilvl="6">
      <w:start w:val="1"/>
      <w:numFmt w:val="decimal"/>
      <w:lvlText w:val="%2.%3.%4.%5.%6.%7."/>
      <w:lvlJc w:val="left"/>
      <w:pPr>
        <w:ind w:left="1296" w:hanging="1296"/>
      </w:pPr>
      <w:rPr>
        <w:smallCaps w:val="0"/>
        <w:strike w:val="0"/>
        <w:shd w:val="clear" w:color="auto" w:fill="auto"/>
        <w:vertAlign w:val="baseline"/>
      </w:rPr>
    </w:lvl>
    <w:lvl w:ilvl="7">
      <w:start w:val="1"/>
      <w:numFmt w:val="decimal"/>
      <w:lvlText w:val="%2.%3.%4.%5.%6.%7.%8."/>
      <w:lvlJc w:val="left"/>
      <w:pPr>
        <w:ind w:left="1440" w:hanging="1440"/>
      </w:pPr>
      <w:rPr>
        <w:smallCaps w:val="0"/>
        <w:strike w:val="0"/>
        <w:shd w:val="clear" w:color="auto" w:fill="auto"/>
        <w:vertAlign w:val="baseline"/>
      </w:rPr>
    </w:lvl>
    <w:lvl w:ilvl="8">
      <w:start w:val="1"/>
      <w:numFmt w:val="decimal"/>
      <w:lvlText w:val="%2.%3.%4.%5.%6.%7.%8.%9."/>
      <w:lvlJc w:val="left"/>
      <w:pPr>
        <w:ind w:left="1584" w:hanging="1584"/>
      </w:pPr>
      <w:rPr>
        <w:smallCaps w:val="0"/>
        <w:strike w:val="0"/>
        <w:shd w:val="clear" w:color="auto" w:fill="auto"/>
        <w:vertAlign w:val="baseline"/>
      </w:rPr>
    </w:lvl>
  </w:abstractNum>
  <w:abstractNum w:abstractNumId="3" w15:restartNumberingAfterBreak="0">
    <w:nsid w:val="2F447DE4"/>
    <w:multiLevelType w:val="multilevel"/>
    <w:tmpl w:val="C0343CDA"/>
    <w:lvl w:ilvl="0">
      <w:start w:val="1"/>
      <w:numFmt w:val="decimal"/>
      <w:lvlText w:val="%1."/>
      <w:lvlJc w:val="left"/>
      <w:pPr>
        <w:ind w:left="432" w:hanging="432"/>
      </w:pPr>
      <w:rPr>
        <w:smallCaps w:val="0"/>
        <w:strike w:val="0"/>
        <w:shd w:val="clear" w:color="auto" w:fill="auto"/>
        <w:vertAlign w:val="baseline"/>
      </w:rPr>
    </w:lvl>
    <w:lvl w:ilvl="1">
      <w:start w:val="1"/>
      <w:numFmt w:val="decimal"/>
      <w:lvlText w:val="%1.%2."/>
      <w:lvlJc w:val="left"/>
      <w:pPr>
        <w:ind w:left="576" w:hanging="576"/>
      </w:pPr>
      <w:rPr>
        <w:smallCaps w:val="0"/>
        <w:strike w:val="0"/>
        <w:shd w:val="clear" w:color="auto" w:fill="auto"/>
        <w:vertAlign w:val="baseline"/>
      </w:rPr>
    </w:lvl>
    <w:lvl w:ilvl="2">
      <w:start w:val="1"/>
      <w:numFmt w:val="decimal"/>
      <w:lvlText w:val="%1.%2.%3."/>
      <w:lvlJc w:val="left"/>
      <w:pPr>
        <w:ind w:left="720" w:hanging="720"/>
      </w:pPr>
      <w:rPr>
        <w:smallCaps w:val="0"/>
        <w:strike w:val="0"/>
        <w:shd w:val="clear" w:color="auto" w:fill="auto"/>
        <w:vertAlign w:val="baseline"/>
      </w:rPr>
    </w:lvl>
    <w:lvl w:ilvl="3">
      <w:start w:val="1"/>
      <w:numFmt w:val="decimal"/>
      <w:lvlText w:val="%1.%2.%3.%4."/>
      <w:lvlJc w:val="left"/>
      <w:pPr>
        <w:ind w:left="864" w:hanging="864"/>
      </w:pPr>
      <w:rPr>
        <w:smallCaps w:val="0"/>
        <w:strike w:val="0"/>
        <w:shd w:val="clear" w:color="auto" w:fill="auto"/>
        <w:vertAlign w:val="baseline"/>
      </w:rPr>
    </w:lvl>
    <w:lvl w:ilvl="4">
      <w:start w:val="1"/>
      <w:numFmt w:val="decimal"/>
      <w:lvlText w:val="%1.%2.%3.%4.%5."/>
      <w:lvlJc w:val="left"/>
      <w:pPr>
        <w:ind w:left="1008" w:hanging="1008"/>
      </w:pPr>
      <w:rPr>
        <w:smallCaps w:val="0"/>
        <w:strike w:val="0"/>
        <w:shd w:val="clear" w:color="auto" w:fill="auto"/>
        <w:vertAlign w:val="baseline"/>
      </w:rPr>
    </w:lvl>
    <w:lvl w:ilvl="5">
      <w:start w:val="1"/>
      <w:numFmt w:val="decimal"/>
      <w:lvlText w:val="%1.%2.%3.%4.%5.%6."/>
      <w:lvlJc w:val="left"/>
      <w:pPr>
        <w:ind w:left="1152" w:hanging="1152"/>
      </w:pPr>
      <w:rPr>
        <w:smallCaps w:val="0"/>
        <w:strike w:val="0"/>
        <w:shd w:val="clear" w:color="auto" w:fill="auto"/>
        <w:vertAlign w:val="baseline"/>
      </w:rPr>
    </w:lvl>
    <w:lvl w:ilvl="6">
      <w:start w:val="1"/>
      <w:numFmt w:val="decimal"/>
      <w:lvlText w:val="%1.%2.%3.%4.%5.%6.%7."/>
      <w:lvlJc w:val="left"/>
      <w:pPr>
        <w:ind w:left="1296" w:hanging="1296"/>
      </w:pPr>
      <w:rPr>
        <w:smallCaps w:val="0"/>
        <w:strike w:val="0"/>
        <w:shd w:val="clear" w:color="auto" w:fill="auto"/>
        <w:vertAlign w:val="baseline"/>
      </w:rPr>
    </w:lvl>
    <w:lvl w:ilvl="7">
      <w:start w:val="1"/>
      <w:numFmt w:val="decimal"/>
      <w:lvlText w:val="%1.%2.%3.%4.%5.%6.%7.%8."/>
      <w:lvlJc w:val="left"/>
      <w:pPr>
        <w:ind w:left="1440" w:hanging="1440"/>
      </w:pPr>
      <w:rPr>
        <w:smallCaps w:val="0"/>
        <w:strike w:val="0"/>
        <w:shd w:val="clear" w:color="auto" w:fill="auto"/>
        <w:vertAlign w:val="baseline"/>
      </w:rPr>
    </w:lvl>
    <w:lvl w:ilvl="8">
      <w:start w:val="1"/>
      <w:numFmt w:val="decimal"/>
      <w:lvlText w:val="%1.%2.%3.%4.%5.%6.%7.%8.%9."/>
      <w:lvlJc w:val="left"/>
      <w:pPr>
        <w:ind w:left="1584" w:hanging="1584"/>
      </w:pPr>
      <w:rPr>
        <w:smallCaps w:val="0"/>
        <w:strike w:val="0"/>
        <w:shd w:val="clear" w:color="auto" w:fill="auto"/>
        <w:vertAlign w:val="baseline"/>
      </w:rPr>
    </w:lvl>
  </w:abstractNum>
  <w:abstractNum w:abstractNumId="4" w15:restartNumberingAfterBreak="0">
    <w:nsid w:val="5D7B0BFF"/>
    <w:multiLevelType w:val="multilevel"/>
    <w:tmpl w:val="B100D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8D44B50"/>
    <w:multiLevelType w:val="multilevel"/>
    <w:tmpl w:val="02D03C98"/>
    <w:lvl w:ilvl="0">
      <w:start w:val="1"/>
      <w:numFmt w:val="decimal"/>
      <w:lvlText w:val="%1."/>
      <w:lvlJc w:val="left"/>
      <w:pPr>
        <w:ind w:left="432" w:hanging="432"/>
      </w:pPr>
      <w:rPr>
        <w:smallCaps w:val="0"/>
        <w:strike w:val="0"/>
        <w:shd w:val="clear" w:color="auto" w:fill="auto"/>
        <w:vertAlign w:val="baseline"/>
      </w:rPr>
    </w:lvl>
    <w:lvl w:ilvl="1">
      <w:start w:val="1"/>
      <w:numFmt w:val="decimal"/>
      <w:lvlText w:val="%1.%2."/>
      <w:lvlJc w:val="left"/>
      <w:pPr>
        <w:ind w:left="576" w:hanging="576"/>
      </w:pPr>
      <w:rPr>
        <w:smallCaps w:val="0"/>
        <w:strike w:val="0"/>
        <w:shd w:val="clear" w:color="auto" w:fill="auto"/>
        <w:vertAlign w:val="baseline"/>
      </w:rPr>
    </w:lvl>
    <w:lvl w:ilvl="2">
      <w:start w:val="1"/>
      <w:numFmt w:val="decimal"/>
      <w:lvlText w:val="%1.%2.%3."/>
      <w:lvlJc w:val="left"/>
      <w:pPr>
        <w:ind w:left="720" w:hanging="720"/>
      </w:pPr>
      <w:rPr>
        <w:i/>
        <w:smallCaps w:val="0"/>
        <w:strike w:val="0"/>
        <w:shd w:val="clear" w:color="auto" w:fill="auto"/>
        <w:vertAlign w:val="baseline"/>
      </w:rPr>
    </w:lvl>
    <w:lvl w:ilvl="3">
      <w:start w:val="1"/>
      <w:numFmt w:val="decimal"/>
      <w:lvlText w:val="%1.%2.%3.%4."/>
      <w:lvlJc w:val="left"/>
      <w:pPr>
        <w:ind w:left="864" w:hanging="864"/>
      </w:pPr>
      <w:rPr>
        <w:i/>
        <w:smallCaps w:val="0"/>
        <w:strike w:val="0"/>
        <w:shd w:val="clear" w:color="auto" w:fill="auto"/>
        <w:vertAlign w:val="baseline"/>
      </w:rPr>
    </w:lvl>
    <w:lvl w:ilvl="4">
      <w:start w:val="1"/>
      <w:numFmt w:val="decimal"/>
      <w:lvlText w:val="%1.%2.%3.%4.%5."/>
      <w:lvlJc w:val="left"/>
      <w:pPr>
        <w:ind w:left="1008" w:hanging="1008"/>
      </w:pPr>
      <w:rPr>
        <w:i/>
        <w:smallCaps w:val="0"/>
        <w:strike w:val="0"/>
        <w:shd w:val="clear" w:color="auto" w:fill="auto"/>
        <w:vertAlign w:val="baseline"/>
      </w:rPr>
    </w:lvl>
    <w:lvl w:ilvl="5">
      <w:start w:val="1"/>
      <w:numFmt w:val="decimal"/>
      <w:lvlText w:val="%1.%2.%3.%4.%5.%6."/>
      <w:lvlJc w:val="left"/>
      <w:pPr>
        <w:ind w:left="1152" w:hanging="1152"/>
      </w:pPr>
      <w:rPr>
        <w:i/>
        <w:smallCaps w:val="0"/>
        <w:strike w:val="0"/>
        <w:shd w:val="clear" w:color="auto" w:fill="auto"/>
        <w:vertAlign w:val="baseline"/>
      </w:rPr>
    </w:lvl>
    <w:lvl w:ilvl="6">
      <w:start w:val="1"/>
      <w:numFmt w:val="decimal"/>
      <w:lvlText w:val="%1.%2.%3.%4.%5.%6.%7."/>
      <w:lvlJc w:val="left"/>
      <w:pPr>
        <w:ind w:left="1296" w:hanging="1296"/>
      </w:pPr>
      <w:rPr>
        <w:i/>
        <w:smallCaps w:val="0"/>
        <w:strike w:val="0"/>
        <w:shd w:val="clear" w:color="auto" w:fill="auto"/>
        <w:vertAlign w:val="baseline"/>
      </w:rPr>
    </w:lvl>
    <w:lvl w:ilvl="7">
      <w:start w:val="1"/>
      <w:numFmt w:val="decimal"/>
      <w:lvlText w:val="%1.%2.%3.%4.%5.%6.%7.%8."/>
      <w:lvlJc w:val="left"/>
      <w:pPr>
        <w:ind w:left="1440" w:hanging="1440"/>
      </w:pPr>
      <w:rPr>
        <w:i/>
        <w:smallCaps w:val="0"/>
        <w:strike w:val="0"/>
        <w:shd w:val="clear" w:color="auto" w:fill="auto"/>
        <w:vertAlign w:val="baseline"/>
      </w:rPr>
    </w:lvl>
    <w:lvl w:ilvl="8">
      <w:start w:val="1"/>
      <w:numFmt w:val="decimal"/>
      <w:lvlText w:val="%1.%2.%3.%4.%5.%6.%7.%8.%9."/>
      <w:lvlJc w:val="left"/>
      <w:pPr>
        <w:ind w:left="1584" w:hanging="1584"/>
      </w:pPr>
      <w:rPr>
        <w:i/>
        <w:smallCaps w:val="0"/>
        <w:strike w:val="0"/>
        <w:shd w:val="clear" w:color="auto" w:fill="auto"/>
        <w:vertAlign w:val="baseline"/>
      </w:rPr>
    </w:lvl>
  </w:abstractNum>
  <w:abstractNum w:abstractNumId="6" w15:restartNumberingAfterBreak="0">
    <w:nsid w:val="75B609E4"/>
    <w:multiLevelType w:val="multilevel"/>
    <w:tmpl w:val="1C5AF738"/>
    <w:lvl w:ilvl="0">
      <w:start w:val="1"/>
      <w:numFmt w:val="decimal"/>
      <w:lvlText w:val="%1."/>
      <w:lvlJc w:val="left"/>
      <w:pPr>
        <w:ind w:left="432" w:hanging="432"/>
      </w:pPr>
      <w:rPr>
        <w:smallCaps w:val="0"/>
        <w:strike w:val="0"/>
        <w:shd w:val="clear" w:color="auto" w:fill="auto"/>
        <w:vertAlign w:val="baseline"/>
      </w:rPr>
    </w:lvl>
    <w:lvl w:ilvl="1">
      <w:start w:val="2"/>
      <w:numFmt w:val="decimal"/>
      <w:lvlText w:val="%1.%2."/>
      <w:lvlJc w:val="left"/>
      <w:pPr>
        <w:ind w:left="576" w:hanging="576"/>
      </w:pPr>
      <w:rPr>
        <w:smallCaps w:val="0"/>
        <w:strike w:val="0"/>
        <w:shd w:val="clear" w:color="auto" w:fill="auto"/>
        <w:vertAlign w:val="baseline"/>
      </w:rPr>
    </w:lvl>
    <w:lvl w:ilvl="2">
      <w:start w:val="1"/>
      <w:numFmt w:val="decimal"/>
      <w:lvlText w:val="%1.%2.%3."/>
      <w:lvlJc w:val="left"/>
      <w:pPr>
        <w:ind w:left="720" w:hanging="720"/>
      </w:pPr>
      <w:rPr>
        <w:smallCaps w:val="0"/>
        <w:strike w:val="0"/>
        <w:shd w:val="clear" w:color="auto" w:fill="auto"/>
        <w:vertAlign w:val="baseline"/>
      </w:rPr>
    </w:lvl>
    <w:lvl w:ilvl="3">
      <w:start w:val="1"/>
      <w:numFmt w:val="decimal"/>
      <w:lvlText w:val="%1.%2.%3.%4."/>
      <w:lvlJc w:val="left"/>
      <w:pPr>
        <w:ind w:left="864" w:hanging="864"/>
      </w:pPr>
      <w:rPr>
        <w:smallCaps w:val="0"/>
        <w:strike w:val="0"/>
        <w:shd w:val="clear" w:color="auto" w:fill="auto"/>
        <w:vertAlign w:val="baseline"/>
      </w:rPr>
    </w:lvl>
    <w:lvl w:ilvl="4">
      <w:start w:val="1"/>
      <w:numFmt w:val="decimal"/>
      <w:lvlText w:val="%1.%2.%3.%4.%5."/>
      <w:lvlJc w:val="left"/>
      <w:pPr>
        <w:ind w:left="1008" w:hanging="1008"/>
      </w:pPr>
      <w:rPr>
        <w:smallCaps w:val="0"/>
        <w:strike w:val="0"/>
        <w:shd w:val="clear" w:color="auto" w:fill="auto"/>
        <w:vertAlign w:val="baseline"/>
      </w:rPr>
    </w:lvl>
    <w:lvl w:ilvl="5">
      <w:start w:val="1"/>
      <w:numFmt w:val="decimal"/>
      <w:lvlText w:val="%1.%2.%3.%4.%5.%6."/>
      <w:lvlJc w:val="left"/>
      <w:pPr>
        <w:ind w:left="1152" w:hanging="1152"/>
      </w:pPr>
      <w:rPr>
        <w:smallCaps w:val="0"/>
        <w:strike w:val="0"/>
        <w:shd w:val="clear" w:color="auto" w:fill="auto"/>
        <w:vertAlign w:val="baseline"/>
      </w:rPr>
    </w:lvl>
    <w:lvl w:ilvl="6">
      <w:start w:val="1"/>
      <w:numFmt w:val="decimal"/>
      <w:lvlText w:val="%1.%2.%3.%4.%5.%6.%7."/>
      <w:lvlJc w:val="left"/>
      <w:pPr>
        <w:ind w:left="1296" w:hanging="1296"/>
      </w:pPr>
      <w:rPr>
        <w:smallCaps w:val="0"/>
        <w:strike w:val="0"/>
        <w:shd w:val="clear" w:color="auto" w:fill="auto"/>
        <w:vertAlign w:val="baseline"/>
      </w:rPr>
    </w:lvl>
    <w:lvl w:ilvl="7">
      <w:start w:val="1"/>
      <w:numFmt w:val="decimal"/>
      <w:lvlText w:val="%1.%2.%3.%4.%5.%6.%7.%8."/>
      <w:lvlJc w:val="left"/>
      <w:pPr>
        <w:ind w:left="1440" w:hanging="1440"/>
      </w:pPr>
      <w:rPr>
        <w:smallCaps w:val="0"/>
        <w:strike w:val="0"/>
        <w:shd w:val="clear" w:color="auto" w:fill="auto"/>
        <w:vertAlign w:val="baseline"/>
      </w:rPr>
    </w:lvl>
    <w:lvl w:ilvl="8">
      <w:start w:val="1"/>
      <w:numFmt w:val="decimal"/>
      <w:lvlText w:val="%1.%2.%3.%4.%5.%6.%7.%8.%9."/>
      <w:lvlJc w:val="left"/>
      <w:pPr>
        <w:ind w:left="1584" w:hanging="1584"/>
      </w:pPr>
      <w:rPr>
        <w:smallCaps w:val="0"/>
        <w:strike w:val="0"/>
        <w:shd w:val="clear" w:color="auto" w:fill="auto"/>
        <w:vertAlign w:val="baseline"/>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CA"/>
    <w:rsid w:val="003466CA"/>
    <w:rsid w:val="00465AB8"/>
    <w:rsid w:val="00520E2B"/>
    <w:rsid w:val="00531B9D"/>
    <w:rsid w:val="00AA236C"/>
    <w:rsid w:val="00C70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DE76"/>
  <w15:docId w15:val="{E5CA1DF3-9322-4FA4-9A2C-4809C233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next w:val="Body"/>
    <w:uiPriority w:val="9"/>
    <w:semiHidden/>
    <w:unhideWhenUsed/>
    <w:qFormat/>
    <w:pPr>
      <w:keepNext/>
      <w:suppressAutoHyphens/>
      <w:spacing w:before="120" w:after="60"/>
      <w:outlineLvl w:val="1"/>
    </w:pPr>
    <w:rPr>
      <w:rFonts w:cs="Arial Unicode MS"/>
      <w:i/>
      <w:iCs/>
      <w:color w:val="000000"/>
      <w:u w:color="000000"/>
      <w:lang w:val="es-ES_tradnl"/>
      <w14:textOutline w14:w="0" w14:cap="flat" w14:cmpd="sng" w14:algn="ctr">
        <w14:noFill/>
        <w14:prstDash w14:val="solid"/>
        <w14:bevel/>
      </w14:textOutline>
    </w:rPr>
  </w:style>
  <w:style w:type="paragraph" w:styleId="Ttulo3">
    <w:name w:val="heading 3"/>
    <w:next w:val="Body"/>
    <w:uiPriority w:val="9"/>
    <w:semiHidden/>
    <w:unhideWhenUsed/>
    <w:qFormat/>
    <w:pPr>
      <w:keepNext/>
      <w:suppressAutoHyphens/>
      <w:outlineLvl w:val="2"/>
    </w:pPr>
    <w:rPr>
      <w:rFonts w:cs="Arial Unicode MS"/>
      <w:i/>
      <w:iCs/>
      <w:color w:val="000000"/>
      <w:u w:color="000000"/>
      <w:lang w:val="es-ES_tradnl"/>
      <w14:textOutline w14:w="0" w14:cap="flat" w14:cmpd="sng" w14:algn="ctr">
        <w14:noFill/>
        <w14:prstDash w14:val="solid"/>
        <w14:bevel/>
      </w14:textOutline>
    </w:rPr>
  </w:style>
  <w:style w:type="paragraph" w:styleId="Ttulo4">
    <w:name w:val="heading 4"/>
    <w:next w:val="Body"/>
    <w:uiPriority w:val="9"/>
    <w:semiHidden/>
    <w:unhideWhenUsed/>
    <w:qFormat/>
    <w:pPr>
      <w:keepNext/>
      <w:suppressAutoHyphens/>
      <w:spacing w:before="240" w:after="60"/>
      <w:outlineLvl w:val="3"/>
    </w:pPr>
    <w:rPr>
      <w:rFonts w:cs="Arial Unicode MS"/>
      <w:i/>
      <w:iCs/>
      <w:color w:val="000000"/>
      <w:sz w:val="18"/>
      <w:szCs w:val="18"/>
      <w:u w:color="000000"/>
      <w14:textOutline w14:w="0" w14:cap="flat" w14:cmpd="sng" w14:algn="ctr">
        <w14:noFill/>
        <w14:prstDash w14:val="solid"/>
        <w14:bevel/>
      </w14:textOutlin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Body">
    <w:name w:val="Body"/>
    <w:pPr>
      <w:suppressAutoHyphens/>
    </w:pPr>
    <w:rPr>
      <w:rFonts w:cs="Arial Unicode MS"/>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14:textOutline w14:w="0" w14:cap="flat" w14:cmpd="sng" w14:algn="ctr">
        <w14:noFill/>
        <w14:prstDash w14:val="solid"/>
        <w14:bevel/>
      </w14:textOutline>
    </w:rPr>
  </w:style>
  <w:style w:type="paragraph" w:customStyle="1" w:styleId="Text">
    <w:name w:val="Text"/>
    <w:pPr>
      <w:widowControl w:val="0"/>
      <w:suppressAutoHyphens/>
      <w:spacing w:line="252" w:lineRule="auto"/>
      <w:ind w:firstLine="202"/>
      <w:jc w:val="both"/>
    </w:pPr>
    <w:rPr>
      <w:rFonts w:cs="Arial Unicode MS"/>
      <w:color w:val="000000"/>
      <w:u w:color="000000"/>
      <w14:textOutline w14:w="0" w14:cap="flat" w14:cmpd="sng" w14:algn="ctr">
        <w14:noFill/>
        <w14:prstDash w14:val="solid"/>
        <w14:bevel/>
      </w14:textOutline>
    </w:rPr>
  </w:style>
  <w:style w:type="paragraph" w:styleId="Textonotapie">
    <w:name w:val="footnote text"/>
    <w:pPr>
      <w:suppressAutoHyphens/>
      <w:ind w:firstLine="202"/>
      <w:jc w:val="both"/>
    </w:pPr>
    <w:rPr>
      <w:rFonts w:cs="Arial Unicode MS"/>
      <w:color w:val="000000"/>
      <w:sz w:val="16"/>
      <w:szCs w:val="16"/>
      <w:u w:color="000000"/>
      <w14:textOutline w14:w="0" w14:cap="flat" w14:cmpd="sng" w14:algn="ctr">
        <w14:noFill/>
        <w14:prstDash w14:val="solid"/>
        <w14:bevel/>
      </w14:textOutline>
    </w:rPr>
  </w:style>
  <w:style w:type="paragraph" w:customStyle="1" w:styleId="Heading">
    <w:name w:val="Heading"/>
    <w:next w:val="Body"/>
    <w:pPr>
      <w:keepNext/>
      <w:suppressAutoHyphens/>
      <w:spacing w:before="240" w:after="80"/>
      <w:jc w:val="center"/>
      <w:outlineLvl w:val="0"/>
    </w:pPr>
    <w:rPr>
      <w:smallCaps/>
      <w:color w:val="000000"/>
      <w:kern w:val="1"/>
      <w:u w:color="000000"/>
      <w14:textOutline w14:w="0" w14:cap="flat" w14:cmpd="sng" w14:algn="ctr">
        <w14:noFill/>
        <w14:prstDash w14:val="solid"/>
        <w14:bevel/>
      </w14:textOutline>
    </w:rPr>
  </w:style>
  <w:style w:type="numbering" w:customStyle="1" w:styleId="ImportedStyle1">
    <w:name w:val="Imported Style 1"/>
  </w:style>
  <w:style w:type="numbering" w:customStyle="1" w:styleId="Style1">
    <w:name w:val="Style1"/>
  </w:style>
  <w:style w:type="paragraph" w:styleId="Prrafodelista">
    <w:name w:val="List Paragraph"/>
    <w:pPr>
      <w:suppressAutoHyphens/>
      <w:ind w:left="708"/>
    </w:pPr>
    <w:rPr>
      <w:rFonts w:cs="Arial Unicode MS"/>
      <w:color w:val="000000"/>
      <w:u w:color="000000"/>
      <w14:textOutline w14:w="0" w14:cap="flat" w14:cmpd="sng" w14:algn="ctr">
        <w14:noFill/>
        <w14:prstDash w14:val="solid"/>
        <w14:bevel/>
      </w14:textOutline>
    </w:rPr>
  </w:style>
  <w:style w:type="numbering" w:customStyle="1" w:styleId="ImportedStyle2">
    <w:name w:val="Imported Style 2"/>
  </w:style>
  <w:style w:type="paragraph" w:styleId="Bibliografa">
    <w:name w:val="Bibliography"/>
    <w:next w:val="Body"/>
    <w:pPr>
      <w:suppressAutoHyphens/>
    </w:pPr>
    <w:rPr>
      <w:rFonts w:cs="Arial Unicode MS"/>
      <w:color w:val="000000"/>
      <w:u w:color="000000"/>
      <w14:textOutline w14:w="0" w14:cap="flat" w14:cmpd="sng" w14:algn="ctr">
        <w14:noFill/>
        <w14:prstDash w14:val="solid"/>
        <w14:bevel/>
      </w14:textOutline>
    </w:rPr>
  </w:style>
  <w:style w:type="numbering" w:customStyle="1" w:styleId="Bullets">
    <w:name w:val="Bullets"/>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52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iotecas.unam.mx/index.php/desarrollo-de-habilidades-informativas/como-hacer-citas-y-referencias-en-formato-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KnfxhJ9Ouv9Gdg17S9YH+NzMA==">CgMxLjAyDmgueHM0YWN2b2dtMmQ3Mg5oLm54ZnZ2bGRxd29idDIOaC41cWh2MjE1ZW1wZXgyCWguM3pueXNoNzgAciExYzhia25sX0xpUG4taExVczJ1NXJMQWY2TVpxRnR0c18=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1999</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UNAM</cp:lastModifiedBy>
  <cp:revision>3</cp:revision>
  <dcterms:created xsi:type="dcterms:W3CDTF">2023-08-10T22:38:00Z</dcterms:created>
  <dcterms:modified xsi:type="dcterms:W3CDTF">2023-08-11T01:08:00Z</dcterms:modified>
</cp:coreProperties>
</file>